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7D" w:rsidRPr="00C96A7D" w:rsidRDefault="00C96A7D" w:rsidP="0041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A7D">
        <w:rPr>
          <w:rFonts w:ascii="Times New Roman" w:hAnsi="Times New Roman"/>
          <w:b/>
          <w:sz w:val="26"/>
          <w:szCs w:val="26"/>
        </w:rPr>
        <w:t>Курсы повышения квалификации и переподготовки кадров ГБП ОУ «ТКК им. Н.А. Львова»</w:t>
      </w:r>
    </w:p>
    <w:p w:rsidR="00727266" w:rsidRDefault="00C96A7D" w:rsidP="0041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A7D">
        <w:rPr>
          <w:rFonts w:ascii="Times New Roman" w:hAnsi="Times New Roman"/>
          <w:b/>
          <w:sz w:val="26"/>
          <w:szCs w:val="26"/>
        </w:rPr>
        <w:t xml:space="preserve">План – график реализации дополнительных профессиональных программ </w:t>
      </w:r>
    </w:p>
    <w:p w:rsidR="004111B9" w:rsidRPr="00C96A7D" w:rsidRDefault="00C96A7D" w:rsidP="0041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96A7D">
        <w:rPr>
          <w:rFonts w:ascii="Times New Roman" w:hAnsi="Times New Roman"/>
          <w:b/>
          <w:sz w:val="26"/>
          <w:szCs w:val="26"/>
        </w:rPr>
        <w:t>201</w:t>
      </w:r>
      <w:r w:rsidR="00213B9A">
        <w:rPr>
          <w:rFonts w:ascii="Times New Roman" w:hAnsi="Times New Roman"/>
          <w:b/>
          <w:sz w:val="26"/>
          <w:szCs w:val="26"/>
        </w:rPr>
        <w:t>8</w:t>
      </w:r>
      <w:r w:rsidRPr="00C96A7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111B9" w:rsidRPr="00C96A7D" w:rsidRDefault="004111B9" w:rsidP="0041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632"/>
        <w:gridCol w:w="2835"/>
      </w:tblGrid>
      <w:tr w:rsidR="00C96A7D" w:rsidRPr="00C96A7D" w:rsidTr="001E3E7C">
        <w:trPr>
          <w:trHeight w:val="510"/>
        </w:trPr>
        <w:tc>
          <w:tcPr>
            <w:tcW w:w="14317" w:type="dxa"/>
            <w:gridSpan w:val="3"/>
            <w:vAlign w:val="center"/>
          </w:tcPr>
          <w:p w:rsidR="00C96A7D" w:rsidRPr="00C96A7D" w:rsidRDefault="00C96A7D" w:rsidP="00C9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Программы профессиональной переподготовки</w:t>
            </w:r>
          </w:p>
        </w:tc>
      </w:tr>
      <w:tr w:rsidR="0070213A" w:rsidRPr="00C96A7D" w:rsidTr="00213B9A">
        <w:trPr>
          <w:trHeight w:val="510"/>
        </w:trPr>
        <w:tc>
          <w:tcPr>
            <w:tcW w:w="850" w:type="dxa"/>
            <w:vAlign w:val="center"/>
          </w:tcPr>
          <w:p w:rsidR="0070213A" w:rsidRPr="00C96A7D" w:rsidRDefault="0070213A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70213A" w:rsidRPr="00213B9A" w:rsidRDefault="0070213A" w:rsidP="007021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3B9A">
              <w:rPr>
                <w:rFonts w:ascii="Times New Roman" w:hAnsi="Times New Roman"/>
                <w:sz w:val="26"/>
                <w:szCs w:val="26"/>
              </w:rPr>
              <w:t>Специальность «</w:t>
            </w:r>
            <w:r w:rsidR="00A10069" w:rsidRPr="00213B9A">
              <w:rPr>
                <w:rFonts w:ascii="Times New Roman" w:hAnsi="Times New Roman"/>
                <w:sz w:val="26"/>
                <w:szCs w:val="26"/>
              </w:rPr>
              <w:t>Библиотековедение</w:t>
            </w:r>
            <w:r w:rsidRPr="00213B9A">
              <w:rPr>
                <w:rFonts w:ascii="Times New Roman" w:hAnsi="Times New Roman"/>
                <w:sz w:val="26"/>
                <w:szCs w:val="26"/>
              </w:rPr>
              <w:t>», квалификация «Библиотекарь»</w:t>
            </w:r>
          </w:p>
          <w:p w:rsidR="0070213A" w:rsidRPr="00213B9A" w:rsidRDefault="001B048D" w:rsidP="007021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3B9A">
              <w:rPr>
                <w:rFonts w:ascii="Times New Roman" w:hAnsi="Times New Roman"/>
                <w:sz w:val="26"/>
                <w:szCs w:val="26"/>
              </w:rPr>
              <w:t>(н</w:t>
            </w:r>
            <w:r w:rsidR="0070213A" w:rsidRPr="00213B9A">
              <w:rPr>
                <w:rFonts w:ascii="Times New Roman" w:hAnsi="Times New Roman"/>
                <w:sz w:val="26"/>
                <w:szCs w:val="26"/>
              </w:rPr>
              <w:t>а платной основе</w:t>
            </w:r>
            <w:r w:rsidRPr="00213B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70213A" w:rsidRPr="00213B9A" w:rsidRDefault="00213B9A" w:rsidP="00213B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0213A" w:rsidRPr="00213B9A">
              <w:rPr>
                <w:rFonts w:ascii="Times New Roman" w:hAnsi="Times New Roman"/>
                <w:sz w:val="26"/>
                <w:szCs w:val="26"/>
              </w:rPr>
              <w:t>0.0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0213A" w:rsidRPr="00213B9A">
              <w:rPr>
                <w:rFonts w:ascii="Times New Roman" w:hAnsi="Times New Roman"/>
                <w:sz w:val="26"/>
                <w:szCs w:val="26"/>
              </w:rPr>
              <w:t xml:space="preserve"> – 20.06</w:t>
            </w:r>
          </w:p>
        </w:tc>
      </w:tr>
      <w:tr w:rsidR="00C96A7D" w:rsidRPr="00C96A7D" w:rsidTr="001E3E7C">
        <w:trPr>
          <w:trHeight w:val="510"/>
        </w:trPr>
        <w:tc>
          <w:tcPr>
            <w:tcW w:w="14317" w:type="dxa"/>
            <w:gridSpan w:val="3"/>
            <w:vAlign w:val="center"/>
          </w:tcPr>
          <w:p w:rsidR="00C96A7D" w:rsidRPr="00426021" w:rsidRDefault="00C96A7D" w:rsidP="001E3E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13B9A">
              <w:rPr>
                <w:rFonts w:ascii="Times New Roman" w:hAnsi="Times New Roman"/>
                <w:b/>
                <w:sz w:val="26"/>
                <w:szCs w:val="26"/>
              </w:rPr>
              <w:t>Программы повышения квалификации</w:t>
            </w:r>
          </w:p>
        </w:tc>
      </w:tr>
      <w:tr w:rsidR="00213B9A" w:rsidRPr="00C96A7D" w:rsidTr="00213B9A">
        <w:trPr>
          <w:trHeight w:val="510"/>
        </w:trPr>
        <w:tc>
          <w:tcPr>
            <w:tcW w:w="850" w:type="dxa"/>
            <w:vAlign w:val="center"/>
          </w:tcPr>
          <w:p w:rsidR="00213B9A" w:rsidRPr="00C96A7D" w:rsidRDefault="00213B9A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213B9A" w:rsidRPr="00426021" w:rsidRDefault="00213B9A" w:rsidP="00213B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Семинар-практикум «Инновационные технологии библиотечного обслуживания»</w:t>
            </w:r>
          </w:p>
        </w:tc>
        <w:tc>
          <w:tcPr>
            <w:tcW w:w="2835" w:type="dxa"/>
            <w:vAlign w:val="center"/>
          </w:tcPr>
          <w:p w:rsidR="00C77BB5" w:rsidRDefault="00C77BB5" w:rsidP="00003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13B9A">
              <w:rPr>
                <w:rFonts w:ascii="Times New Roman" w:hAnsi="Times New Roman"/>
                <w:sz w:val="26"/>
                <w:szCs w:val="26"/>
              </w:rPr>
              <w:t xml:space="preserve"> 25.01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3B9A" w:rsidRDefault="00213B9A" w:rsidP="00003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течении </w:t>
            </w:r>
            <w:proofErr w:type="gramEnd"/>
          </w:p>
          <w:p w:rsidR="00213B9A" w:rsidRDefault="00213B9A" w:rsidP="00003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 полугодия)</w:t>
            </w:r>
            <w:proofErr w:type="gramEnd"/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AF40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Семинар-практикум  «</w:t>
            </w:r>
            <w:r>
              <w:rPr>
                <w:rFonts w:ascii="Times New Roman" w:hAnsi="Times New Roman"/>
                <w:sz w:val="26"/>
                <w:szCs w:val="26"/>
              </w:rPr>
              <w:t>Менеджмент социально-культурной деятельности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C77BB5" w:rsidRDefault="00C77BB5" w:rsidP="00AF40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06.02.</w:t>
            </w:r>
          </w:p>
          <w:p w:rsidR="00C77BB5" w:rsidRDefault="00C77BB5" w:rsidP="00AF40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течении </w:t>
            </w:r>
            <w:proofErr w:type="gramEnd"/>
          </w:p>
          <w:p w:rsidR="00C77BB5" w:rsidRPr="00426021" w:rsidRDefault="00C77BB5" w:rsidP="00AF40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 полугодия)</w:t>
            </w:r>
            <w:proofErr w:type="gramEnd"/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4068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 xml:space="preserve">«Основы режиссуры создания мероприятия: от замысла до воплощения» </w:t>
            </w:r>
          </w:p>
          <w:p w:rsidR="00C77BB5" w:rsidRPr="00426021" w:rsidRDefault="00C77BB5" w:rsidP="004068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77BB5" w:rsidRDefault="00C77BB5" w:rsidP="004068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09.02.</w:t>
            </w:r>
          </w:p>
          <w:p w:rsidR="00C77BB5" w:rsidRDefault="00C77BB5" w:rsidP="004068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течении </w:t>
            </w:r>
            <w:proofErr w:type="gramEnd"/>
          </w:p>
          <w:p w:rsidR="00C77BB5" w:rsidRPr="00426021" w:rsidRDefault="00C77BB5" w:rsidP="004068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 полугодия)</w:t>
            </w:r>
            <w:proofErr w:type="gramEnd"/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B97D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>еминар-практикум "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>овременные технологии художественно-творческой деятельности культурно-досуговых учреждений"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B97D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 – 3.03.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C77B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Семинар-практикум "Интеграция культурных событий в развитии туристической привлекательности территории"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101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586A6D" w:rsidRPr="00C96A7D" w:rsidTr="00213B9A">
        <w:trPr>
          <w:trHeight w:val="510"/>
        </w:trPr>
        <w:tc>
          <w:tcPr>
            <w:tcW w:w="850" w:type="dxa"/>
            <w:vAlign w:val="center"/>
          </w:tcPr>
          <w:p w:rsidR="00586A6D" w:rsidRPr="00C96A7D" w:rsidRDefault="00586A6D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586A6D" w:rsidRPr="00426021" w:rsidRDefault="00586A6D" w:rsidP="00C77B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>еминар-практикум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«Сельская библиотека – формула жизни» (летняя сессия)</w:t>
            </w:r>
          </w:p>
        </w:tc>
        <w:tc>
          <w:tcPr>
            <w:tcW w:w="2835" w:type="dxa"/>
            <w:vAlign w:val="center"/>
          </w:tcPr>
          <w:p w:rsidR="00586A6D" w:rsidRDefault="00586A6D" w:rsidP="00101B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426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Семинар-практикум «Управленческие компетенции»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0E21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6F6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 xml:space="preserve">Творческая лаборатория «Школа </w:t>
            </w:r>
            <w:proofErr w:type="spellStart"/>
            <w:r w:rsidRPr="00426021">
              <w:rPr>
                <w:rFonts w:ascii="Times New Roman" w:hAnsi="Times New Roman"/>
                <w:sz w:val="26"/>
                <w:szCs w:val="26"/>
              </w:rPr>
              <w:t>Новогод</w:t>
            </w:r>
            <w:r w:rsidR="00E149F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 w:rsidRPr="0042602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0E21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 xml:space="preserve"> – 21.10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E149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Творческая лаборатория «Хореография: традиции и современность»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426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>.11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77BB5" w:rsidRPr="00C96A7D" w:rsidTr="00D02AB2">
        <w:trPr>
          <w:trHeight w:val="629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C77BB5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BB5">
              <w:rPr>
                <w:rFonts w:ascii="Times New Roman" w:hAnsi="Times New Roman"/>
                <w:sz w:val="26"/>
                <w:szCs w:val="26"/>
              </w:rPr>
              <w:t xml:space="preserve">Семинар-практикум для руководителей и специалистов детских библиотек </w:t>
            </w:r>
          </w:p>
          <w:p w:rsidR="00C77BB5" w:rsidRPr="00C77BB5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77BB5" w:rsidRPr="00C77BB5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BB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77BB5" w:rsidRPr="00C77BB5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BB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C77BB5" w:rsidRDefault="00C77BB5" w:rsidP="00C77B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BB5">
              <w:rPr>
                <w:rFonts w:ascii="Times New Roman" w:hAnsi="Times New Roman"/>
                <w:sz w:val="26"/>
                <w:szCs w:val="26"/>
              </w:rPr>
              <w:t>Зональный семинар-практикум  «Специальная библиотека для слепых.  Диалог сотрудничества»</w:t>
            </w:r>
          </w:p>
        </w:tc>
        <w:tc>
          <w:tcPr>
            <w:tcW w:w="2835" w:type="dxa"/>
            <w:vAlign w:val="center"/>
          </w:tcPr>
          <w:p w:rsidR="00C77BB5" w:rsidRPr="00C77BB5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BB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77BB5" w:rsidRPr="00C77BB5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BB5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Школа управления</w:t>
            </w:r>
          </w:p>
        </w:tc>
        <w:tc>
          <w:tcPr>
            <w:tcW w:w="2835" w:type="dxa"/>
            <w:vAlign w:val="center"/>
          </w:tcPr>
          <w:p w:rsidR="00586A6D" w:rsidRDefault="00586A6D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77BB5" w:rsidRPr="00426021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Семинар «Методическая служба: современные тенденции развития»</w:t>
            </w:r>
          </w:p>
        </w:tc>
        <w:tc>
          <w:tcPr>
            <w:tcW w:w="2835" w:type="dxa"/>
            <w:vAlign w:val="center"/>
          </w:tcPr>
          <w:p w:rsidR="00586A6D" w:rsidRDefault="00586A6D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C77BB5" w:rsidRPr="00426021" w:rsidRDefault="00C77BB5" w:rsidP="00A657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C77BB5" w:rsidRPr="00C96A7D" w:rsidTr="00213B9A">
        <w:trPr>
          <w:trHeight w:val="510"/>
        </w:trPr>
        <w:tc>
          <w:tcPr>
            <w:tcW w:w="850" w:type="dxa"/>
            <w:vAlign w:val="center"/>
          </w:tcPr>
          <w:p w:rsidR="00C77BB5" w:rsidRPr="00C96A7D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D30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Семинар-практикум «Дифференцированные технологии социально-культурной деятельности. Особенности работы с людьми с ограничениями по здоровью»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426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8.11 – 1</w:t>
            </w:r>
            <w:r w:rsidRPr="00426021">
              <w:rPr>
                <w:rFonts w:ascii="Times New Roman" w:hAnsi="Times New Roman"/>
                <w:sz w:val="26"/>
                <w:szCs w:val="26"/>
              </w:rPr>
              <w:t>.12</w:t>
            </w:r>
            <w:r w:rsidR="00586A6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77BB5" w:rsidRPr="00C96A7D" w:rsidTr="001E3E7C">
        <w:trPr>
          <w:trHeight w:val="510"/>
        </w:trPr>
        <w:tc>
          <w:tcPr>
            <w:tcW w:w="14317" w:type="dxa"/>
            <w:gridSpan w:val="3"/>
            <w:vAlign w:val="center"/>
          </w:tcPr>
          <w:p w:rsidR="00C77BB5" w:rsidRPr="00426021" w:rsidRDefault="00C77BB5" w:rsidP="001E3E7C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0431F">
              <w:rPr>
                <w:rFonts w:ascii="Times New Roman" w:hAnsi="Times New Roman"/>
                <w:b/>
                <w:sz w:val="26"/>
                <w:szCs w:val="26"/>
              </w:rPr>
              <w:t>Программы повышения квалификации с использованием дистанционных форм обучения</w:t>
            </w:r>
          </w:p>
        </w:tc>
      </w:tr>
      <w:tr w:rsidR="00C77BB5" w:rsidRPr="00C96A7D" w:rsidTr="0010431F">
        <w:trPr>
          <w:trHeight w:val="510"/>
        </w:trPr>
        <w:tc>
          <w:tcPr>
            <w:tcW w:w="850" w:type="dxa"/>
            <w:vAlign w:val="center"/>
          </w:tcPr>
          <w:p w:rsidR="00C77BB5" w:rsidRPr="00A6570A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426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Семинар – практикум «Кадровое делопроизводство в учреждении культуры».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426021">
            <w:pPr>
              <w:rPr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1.02 – 20.05</w:t>
            </w:r>
          </w:p>
        </w:tc>
      </w:tr>
      <w:tr w:rsidR="00C77BB5" w:rsidRPr="00C96A7D" w:rsidTr="0010431F">
        <w:trPr>
          <w:trHeight w:val="510"/>
        </w:trPr>
        <w:tc>
          <w:tcPr>
            <w:tcW w:w="850" w:type="dxa"/>
            <w:vAlign w:val="center"/>
          </w:tcPr>
          <w:p w:rsidR="00C77BB5" w:rsidRPr="00A6570A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C77BB5" w:rsidP="00426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2B6B">
              <w:rPr>
                <w:rFonts w:ascii="Times New Roman" w:hAnsi="Times New Roman"/>
                <w:sz w:val="24"/>
                <w:szCs w:val="24"/>
              </w:rPr>
              <w:t>Семинар-практикум «Организация деятельности учреждения культуры по предоставлению платных услуг населению»</w:t>
            </w:r>
          </w:p>
        </w:tc>
        <w:tc>
          <w:tcPr>
            <w:tcW w:w="2835" w:type="dxa"/>
            <w:vAlign w:val="center"/>
          </w:tcPr>
          <w:p w:rsidR="00C77BB5" w:rsidRPr="00426021" w:rsidRDefault="00C77BB5" w:rsidP="00426021">
            <w:pPr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1.02 – 20.05</w:t>
            </w:r>
          </w:p>
        </w:tc>
      </w:tr>
      <w:tr w:rsidR="00C77BB5" w:rsidRPr="00C96A7D" w:rsidTr="0010431F">
        <w:trPr>
          <w:trHeight w:val="510"/>
        </w:trPr>
        <w:tc>
          <w:tcPr>
            <w:tcW w:w="850" w:type="dxa"/>
            <w:vAlign w:val="center"/>
          </w:tcPr>
          <w:p w:rsidR="00C77BB5" w:rsidRPr="00A6570A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10431F" w:rsidP="00426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="00843D29">
              <w:rPr>
                <w:rFonts w:ascii="Times New Roman" w:hAnsi="Times New Roman"/>
                <w:sz w:val="26"/>
                <w:szCs w:val="26"/>
              </w:rPr>
              <w:t xml:space="preserve"> «Теоретические и практические проблемы краеведческой библиографии»</w:t>
            </w:r>
          </w:p>
        </w:tc>
        <w:tc>
          <w:tcPr>
            <w:tcW w:w="2835" w:type="dxa"/>
            <w:vAlign w:val="center"/>
          </w:tcPr>
          <w:p w:rsidR="00C77BB5" w:rsidRPr="00426021" w:rsidRDefault="00843D29" w:rsidP="004260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77BB5" w:rsidRPr="00C96A7D" w:rsidTr="0010431F">
        <w:trPr>
          <w:trHeight w:val="510"/>
        </w:trPr>
        <w:tc>
          <w:tcPr>
            <w:tcW w:w="850" w:type="dxa"/>
            <w:vAlign w:val="center"/>
          </w:tcPr>
          <w:p w:rsidR="00C77BB5" w:rsidRPr="00A6570A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10431F" w:rsidP="00426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Семинар-практикум</w:t>
            </w:r>
            <w:r w:rsidR="00843D29">
              <w:rPr>
                <w:rFonts w:ascii="Times New Roman" w:hAnsi="Times New Roman"/>
                <w:sz w:val="26"/>
                <w:szCs w:val="26"/>
              </w:rPr>
              <w:t xml:space="preserve"> «Социокультурное проектирование»</w:t>
            </w:r>
          </w:p>
        </w:tc>
        <w:tc>
          <w:tcPr>
            <w:tcW w:w="2835" w:type="dxa"/>
            <w:vAlign w:val="center"/>
          </w:tcPr>
          <w:p w:rsidR="00C77BB5" w:rsidRPr="00426021" w:rsidRDefault="00843D29" w:rsidP="004260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</w:tr>
      <w:tr w:rsidR="00C77BB5" w:rsidRPr="00C96A7D" w:rsidTr="00E62536">
        <w:trPr>
          <w:trHeight w:val="510"/>
        </w:trPr>
        <w:tc>
          <w:tcPr>
            <w:tcW w:w="14317" w:type="dxa"/>
            <w:gridSpan w:val="3"/>
            <w:vAlign w:val="center"/>
          </w:tcPr>
          <w:p w:rsidR="00C77BB5" w:rsidRPr="00B72B6B" w:rsidRDefault="00C77BB5" w:rsidP="0042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B">
              <w:rPr>
                <w:rFonts w:ascii="Times New Roman" w:hAnsi="Times New Roman"/>
                <w:b/>
                <w:sz w:val="24"/>
                <w:szCs w:val="24"/>
              </w:rPr>
              <w:t>Реализация дополнительных профессиональных программ повышения квалификации (на платной основе)</w:t>
            </w:r>
          </w:p>
          <w:p w:rsidR="00C77BB5" w:rsidRPr="00426021" w:rsidRDefault="00C77BB5" w:rsidP="004260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31F" w:rsidRPr="00C96A7D" w:rsidTr="0010431F">
        <w:trPr>
          <w:trHeight w:val="510"/>
        </w:trPr>
        <w:tc>
          <w:tcPr>
            <w:tcW w:w="850" w:type="dxa"/>
            <w:vAlign w:val="center"/>
          </w:tcPr>
          <w:p w:rsidR="0010431F" w:rsidRPr="00A6570A" w:rsidRDefault="0010431F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10431F" w:rsidRPr="0010431F" w:rsidRDefault="0010431F" w:rsidP="0010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«Менеджмент театрального дела»</w:t>
            </w:r>
          </w:p>
        </w:tc>
        <w:tc>
          <w:tcPr>
            <w:tcW w:w="2835" w:type="dxa"/>
            <w:vAlign w:val="center"/>
          </w:tcPr>
          <w:p w:rsidR="0010431F" w:rsidRDefault="0010431F" w:rsidP="004260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C77BB5" w:rsidRPr="00C96A7D" w:rsidTr="0010431F">
        <w:trPr>
          <w:trHeight w:val="510"/>
        </w:trPr>
        <w:tc>
          <w:tcPr>
            <w:tcW w:w="850" w:type="dxa"/>
            <w:vAlign w:val="center"/>
          </w:tcPr>
          <w:p w:rsidR="00C77BB5" w:rsidRPr="00A6570A" w:rsidRDefault="00C77BB5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2" w:type="dxa"/>
            <w:vAlign w:val="center"/>
          </w:tcPr>
          <w:p w:rsidR="00C77BB5" w:rsidRPr="00426021" w:rsidRDefault="00E149F1" w:rsidP="00E149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021">
              <w:rPr>
                <w:rFonts w:ascii="Times New Roman" w:hAnsi="Times New Roman"/>
                <w:sz w:val="26"/>
                <w:szCs w:val="26"/>
              </w:rPr>
              <w:t>Творческая лаборатория</w:t>
            </w:r>
            <w:r w:rsidR="00C77BB5" w:rsidRPr="00B72B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r w:rsidR="006F6CC4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460E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2835" w:type="dxa"/>
            <w:vAlign w:val="center"/>
          </w:tcPr>
          <w:p w:rsidR="00C77BB5" w:rsidRPr="00426021" w:rsidRDefault="0010431F" w:rsidP="004260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</w:tbl>
    <w:p w:rsidR="003E2C9B" w:rsidRPr="00C96A7D" w:rsidRDefault="003E2C9B" w:rsidP="0054464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sectPr w:rsidR="003E2C9B" w:rsidRPr="00C96A7D" w:rsidSect="00F704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5D4"/>
    <w:multiLevelType w:val="hybridMultilevel"/>
    <w:tmpl w:val="C72C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235"/>
    <w:multiLevelType w:val="hybridMultilevel"/>
    <w:tmpl w:val="19CA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9DF"/>
    <w:multiLevelType w:val="multilevel"/>
    <w:tmpl w:val="FB0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35B6F"/>
    <w:multiLevelType w:val="hybridMultilevel"/>
    <w:tmpl w:val="DA3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E092A"/>
    <w:multiLevelType w:val="hybridMultilevel"/>
    <w:tmpl w:val="E3B89D12"/>
    <w:lvl w:ilvl="0" w:tplc="36FE2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4F"/>
    <w:rsid w:val="000131C3"/>
    <w:rsid w:val="00022075"/>
    <w:rsid w:val="00024BD0"/>
    <w:rsid w:val="00051E72"/>
    <w:rsid w:val="000620EE"/>
    <w:rsid w:val="00095BB0"/>
    <w:rsid w:val="000D0A94"/>
    <w:rsid w:val="000E21EE"/>
    <w:rsid w:val="000E375C"/>
    <w:rsid w:val="0010431F"/>
    <w:rsid w:val="00136BAF"/>
    <w:rsid w:val="00145E1D"/>
    <w:rsid w:val="00146222"/>
    <w:rsid w:val="00156420"/>
    <w:rsid w:val="00163576"/>
    <w:rsid w:val="0016518B"/>
    <w:rsid w:val="001679BF"/>
    <w:rsid w:val="001844C4"/>
    <w:rsid w:val="00197CD0"/>
    <w:rsid w:val="001A6D48"/>
    <w:rsid w:val="001B048D"/>
    <w:rsid w:val="001B4093"/>
    <w:rsid w:val="001B49AE"/>
    <w:rsid w:val="001E3E7C"/>
    <w:rsid w:val="001E7438"/>
    <w:rsid w:val="0020632E"/>
    <w:rsid w:val="002105AB"/>
    <w:rsid w:val="00213B9A"/>
    <w:rsid w:val="00255714"/>
    <w:rsid w:val="002561E1"/>
    <w:rsid w:val="00261A02"/>
    <w:rsid w:val="00285041"/>
    <w:rsid w:val="0028632C"/>
    <w:rsid w:val="00290FF8"/>
    <w:rsid w:val="002939D4"/>
    <w:rsid w:val="002D121B"/>
    <w:rsid w:val="002F0479"/>
    <w:rsid w:val="002F1737"/>
    <w:rsid w:val="00341D16"/>
    <w:rsid w:val="00354911"/>
    <w:rsid w:val="00392685"/>
    <w:rsid w:val="003B612C"/>
    <w:rsid w:val="003D0EB6"/>
    <w:rsid w:val="003E2C9B"/>
    <w:rsid w:val="003F7532"/>
    <w:rsid w:val="004021E3"/>
    <w:rsid w:val="00404B45"/>
    <w:rsid w:val="004111B9"/>
    <w:rsid w:val="00426021"/>
    <w:rsid w:val="00445B2F"/>
    <w:rsid w:val="00460E87"/>
    <w:rsid w:val="00471E3B"/>
    <w:rsid w:val="00507292"/>
    <w:rsid w:val="00544640"/>
    <w:rsid w:val="00555DAF"/>
    <w:rsid w:val="005746AE"/>
    <w:rsid w:val="00586A6D"/>
    <w:rsid w:val="00593B7B"/>
    <w:rsid w:val="005D3510"/>
    <w:rsid w:val="005F3A26"/>
    <w:rsid w:val="006631D8"/>
    <w:rsid w:val="00684FCE"/>
    <w:rsid w:val="00694C5C"/>
    <w:rsid w:val="006979DB"/>
    <w:rsid w:val="006D43C0"/>
    <w:rsid w:val="006D4704"/>
    <w:rsid w:val="006F6096"/>
    <w:rsid w:val="006F6CC4"/>
    <w:rsid w:val="0070213A"/>
    <w:rsid w:val="00705086"/>
    <w:rsid w:val="00727266"/>
    <w:rsid w:val="00731BBB"/>
    <w:rsid w:val="00740C2B"/>
    <w:rsid w:val="00742917"/>
    <w:rsid w:val="0076210A"/>
    <w:rsid w:val="0078175D"/>
    <w:rsid w:val="007860E3"/>
    <w:rsid w:val="0078641F"/>
    <w:rsid w:val="007A55FC"/>
    <w:rsid w:val="007C1C9F"/>
    <w:rsid w:val="007C2121"/>
    <w:rsid w:val="007E1BB1"/>
    <w:rsid w:val="007F76B2"/>
    <w:rsid w:val="00805A0C"/>
    <w:rsid w:val="0081492B"/>
    <w:rsid w:val="00817EB5"/>
    <w:rsid w:val="00843D29"/>
    <w:rsid w:val="00872951"/>
    <w:rsid w:val="008B407C"/>
    <w:rsid w:val="008F1177"/>
    <w:rsid w:val="009206AA"/>
    <w:rsid w:val="00931D3A"/>
    <w:rsid w:val="00954DE1"/>
    <w:rsid w:val="00955F82"/>
    <w:rsid w:val="00956D24"/>
    <w:rsid w:val="00980C2E"/>
    <w:rsid w:val="0098403F"/>
    <w:rsid w:val="00991E9B"/>
    <w:rsid w:val="009B58F9"/>
    <w:rsid w:val="009D40C1"/>
    <w:rsid w:val="009F6DF9"/>
    <w:rsid w:val="00A07D81"/>
    <w:rsid w:val="00A10069"/>
    <w:rsid w:val="00A24A7E"/>
    <w:rsid w:val="00A25287"/>
    <w:rsid w:val="00A614E3"/>
    <w:rsid w:val="00A6570A"/>
    <w:rsid w:val="00AC0E95"/>
    <w:rsid w:val="00AD0F9C"/>
    <w:rsid w:val="00B00C86"/>
    <w:rsid w:val="00B170EE"/>
    <w:rsid w:val="00B64EDF"/>
    <w:rsid w:val="00B6600D"/>
    <w:rsid w:val="00B72B6B"/>
    <w:rsid w:val="00B76F4F"/>
    <w:rsid w:val="00B8464B"/>
    <w:rsid w:val="00BB7A8A"/>
    <w:rsid w:val="00BC14E7"/>
    <w:rsid w:val="00BE7557"/>
    <w:rsid w:val="00BF3F7A"/>
    <w:rsid w:val="00C124FB"/>
    <w:rsid w:val="00C314C8"/>
    <w:rsid w:val="00C329FB"/>
    <w:rsid w:val="00C71C57"/>
    <w:rsid w:val="00C74B15"/>
    <w:rsid w:val="00C77BB5"/>
    <w:rsid w:val="00C96532"/>
    <w:rsid w:val="00C96A7D"/>
    <w:rsid w:val="00CA5266"/>
    <w:rsid w:val="00CB33D5"/>
    <w:rsid w:val="00CB6558"/>
    <w:rsid w:val="00CC45DA"/>
    <w:rsid w:val="00CE4A8E"/>
    <w:rsid w:val="00D02AB2"/>
    <w:rsid w:val="00D10FDB"/>
    <w:rsid w:val="00D4073F"/>
    <w:rsid w:val="00D44B78"/>
    <w:rsid w:val="00D629E4"/>
    <w:rsid w:val="00D65DB8"/>
    <w:rsid w:val="00DC684C"/>
    <w:rsid w:val="00DD0202"/>
    <w:rsid w:val="00DD26A1"/>
    <w:rsid w:val="00DD704A"/>
    <w:rsid w:val="00E03B6D"/>
    <w:rsid w:val="00E139FE"/>
    <w:rsid w:val="00E14568"/>
    <w:rsid w:val="00E149F1"/>
    <w:rsid w:val="00E17FC4"/>
    <w:rsid w:val="00E341F4"/>
    <w:rsid w:val="00E37EA3"/>
    <w:rsid w:val="00E82F80"/>
    <w:rsid w:val="00E92EB5"/>
    <w:rsid w:val="00E9526A"/>
    <w:rsid w:val="00EA353A"/>
    <w:rsid w:val="00EA384B"/>
    <w:rsid w:val="00EC07B6"/>
    <w:rsid w:val="00EC3936"/>
    <w:rsid w:val="00EE658B"/>
    <w:rsid w:val="00F16D7F"/>
    <w:rsid w:val="00F23DA9"/>
    <w:rsid w:val="00F273AA"/>
    <w:rsid w:val="00F30307"/>
    <w:rsid w:val="00F341D9"/>
    <w:rsid w:val="00F55CA9"/>
    <w:rsid w:val="00F814FC"/>
    <w:rsid w:val="00F9130F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06A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2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06A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2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C16A-7992-4A52-8821-A0DA9093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Пользователь</cp:lastModifiedBy>
  <cp:revision>2</cp:revision>
  <cp:lastPrinted>2017-10-10T07:40:00Z</cp:lastPrinted>
  <dcterms:created xsi:type="dcterms:W3CDTF">2018-02-02T07:35:00Z</dcterms:created>
  <dcterms:modified xsi:type="dcterms:W3CDTF">2018-02-02T07:35:00Z</dcterms:modified>
</cp:coreProperties>
</file>