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6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культуры Тверской области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колледж культуры имени Н.А. Львова»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производственной практике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 группы</w:t>
      </w:r>
    </w:p>
    <w:p w:rsid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/заочной формы обучения</w:t>
      </w: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</w:t>
      </w: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</w:t>
      </w: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</w:t>
      </w:r>
    </w:p>
    <w:p w:rsidR="00B50034" w:rsidRPr="00B50034" w:rsidRDefault="00B50034" w:rsidP="00B5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учреждения, организации)</w:t>
      </w: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колледжа ________________________________________</w:t>
      </w: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учреждения (организации) __________________________</w:t>
      </w:r>
    </w:p>
    <w:p w:rsidR="00B50034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B5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E42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E42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E42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BC" w:rsidRDefault="00E420BC" w:rsidP="00E42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0F2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420BC" w:rsidRDefault="00E420BC" w:rsidP="00E42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отчета</w:t>
      </w:r>
    </w:p>
    <w:p w:rsidR="00E420BC" w:rsidRPr="00E420BC" w:rsidRDefault="00E420BC" w:rsidP="00E42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C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E420BC">
        <w:rPr>
          <w:rFonts w:ascii="Times New Roman" w:hAnsi="Times New Roman" w:cs="Times New Roman"/>
          <w:sz w:val="28"/>
          <w:szCs w:val="28"/>
        </w:rPr>
        <w:t>. Освещаются цели, задачи и направления практической работы студента в конкретном учреждении.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C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Общая информация об учреждении (организации): краткая характеристика (структура, область деятельности, характеристика услуг, перспективные направления развития).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Освещение вопросов программы практики – развернутое рассмотрение и практическое применение всех вопросов, поставленных руководителем практики от колледжа: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методика выполнения работы (в соответствии с заданием на практику), ее результаты;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направленные на улучшение работы данного учреждения (организации);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ресурсов, в т.ч. человеческих, которыми пользовался студент во время прохождения практики;</w:t>
      </w:r>
    </w:p>
    <w:p w:rsid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анализ мероприятия</w:t>
      </w:r>
      <w:r w:rsidR="00F1020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(для специальностей «Социально-культурная деятельность», «Народное художественное творчество»</w:t>
      </w:r>
      <w:r w:rsidR="00F10200">
        <w:rPr>
          <w:rFonts w:ascii="Times New Roman" w:hAnsi="Times New Roman" w:cs="Times New Roman"/>
          <w:sz w:val="28"/>
          <w:szCs w:val="28"/>
        </w:rPr>
        <w:t>, «Библиотековедение»</w:t>
      </w:r>
      <w:r>
        <w:rPr>
          <w:rFonts w:ascii="Times New Roman" w:hAnsi="Times New Roman" w:cs="Times New Roman"/>
          <w:sz w:val="28"/>
          <w:szCs w:val="28"/>
        </w:rPr>
        <w:t>), сольной программы (для специальностей «Музыкальное искусство эстрады», «Цирковое искусство»), анализ роли в спектакле (для специальности «</w:t>
      </w:r>
      <w:r w:rsidR="00F10200">
        <w:rPr>
          <w:rFonts w:ascii="Times New Roman" w:hAnsi="Times New Roman" w:cs="Times New Roman"/>
          <w:sz w:val="28"/>
          <w:szCs w:val="28"/>
        </w:rPr>
        <w:t>Актерское искусство»), технического обеспечения мероприятия (для специальности «Театральная и аудиовизуальная техника»</w:t>
      </w:r>
      <w:r w:rsidR="0037538C">
        <w:rPr>
          <w:rFonts w:ascii="Times New Roman" w:hAnsi="Times New Roman" w:cs="Times New Roman"/>
          <w:sz w:val="28"/>
          <w:szCs w:val="28"/>
        </w:rPr>
        <w:t>) (Приложение 1);</w:t>
      </w:r>
      <w:proofErr w:type="gramEnd"/>
    </w:p>
    <w:p w:rsidR="00F10200" w:rsidRDefault="00F10200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конспект открытого занятия (урока)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BC" w:rsidRPr="00E420BC" w:rsidRDefault="00E420BC" w:rsidP="00E42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Заключение.</w:t>
      </w:r>
    </w:p>
    <w:p w:rsidR="00E420BC" w:rsidRPr="00E420BC" w:rsidRDefault="0037538C" w:rsidP="003753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основные выводы по результатам проделанной работы (в т.ч. преимущества, недостатки), возможные мероприятия по улучшению деятельности учреждения (организации).</w:t>
      </w:r>
    </w:p>
    <w:p w:rsidR="0037538C" w:rsidRPr="0037538C" w:rsidRDefault="0037538C" w:rsidP="003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8C">
        <w:rPr>
          <w:rFonts w:ascii="Times New Roman" w:hAnsi="Times New Roman" w:cs="Times New Roman"/>
          <w:b/>
          <w:sz w:val="28"/>
          <w:szCs w:val="28"/>
        </w:rPr>
        <w:t>Технические требования, предъявляемые к оформлению отчета</w:t>
      </w:r>
    </w:p>
    <w:p w:rsidR="0037538C" w:rsidRDefault="0037538C" w:rsidP="0037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практике оформляется на листах формата А4. Содержание излагается грамотно, четко и логически последовательно.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7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7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– 14, межстрочный интервал – 1, 5; поля – 20 мм.</w:t>
      </w:r>
    </w:p>
    <w:p w:rsidR="0037538C" w:rsidRDefault="0037538C" w:rsidP="0037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и подзаголовки печатаются прописными буквами и располагаются по центру страницы.</w:t>
      </w:r>
    </w:p>
    <w:p w:rsidR="0037538C" w:rsidRPr="0037538C" w:rsidRDefault="0037538C" w:rsidP="00375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текстового отчета студент может представить отчет в виде презентации.</w:t>
      </w:r>
    </w:p>
    <w:sectPr w:rsidR="0037538C" w:rsidRPr="0037538C" w:rsidSect="0037538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71" w:rsidRDefault="00294B71" w:rsidP="00F10200">
      <w:pPr>
        <w:spacing w:after="0" w:line="240" w:lineRule="auto"/>
      </w:pPr>
      <w:r>
        <w:separator/>
      </w:r>
    </w:p>
  </w:endnote>
  <w:endnote w:type="continuationSeparator" w:id="0">
    <w:p w:rsidR="00294B71" w:rsidRDefault="00294B71" w:rsidP="00F1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71" w:rsidRDefault="00294B71" w:rsidP="00F10200">
      <w:pPr>
        <w:spacing w:after="0" w:line="240" w:lineRule="auto"/>
      </w:pPr>
      <w:r>
        <w:separator/>
      </w:r>
    </w:p>
  </w:footnote>
  <w:footnote w:type="continuationSeparator" w:id="0">
    <w:p w:rsidR="00294B71" w:rsidRDefault="00294B71" w:rsidP="00F10200">
      <w:pPr>
        <w:spacing w:after="0" w:line="240" w:lineRule="auto"/>
      </w:pPr>
      <w:r>
        <w:continuationSeparator/>
      </w:r>
    </w:p>
  </w:footnote>
  <w:footnote w:id="1">
    <w:p w:rsidR="00F10200" w:rsidRPr="00F10200" w:rsidRDefault="00F10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2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прохождения производственной (по профилю специальности) практики.</w:t>
      </w:r>
    </w:p>
  </w:footnote>
  <w:footnote w:id="2">
    <w:p w:rsidR="00F10200" w:rsidRPr="00F10200" w:rsidRDefault="00F10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2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прохождения педагогической практики.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25D"/>
    <w:multiLevelType w:val="hybridMultilevel"/>
    <w:tmpl w:val="59A8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34"/>
    <w:rsid w:val="000F22D8"/>
    <w:rsid w:val="00294B71"/>
    <w:rsid w:val="0037538C"/>
    <w:rsid w:val="00923590"/>
    <w:rsid w:val="00B50034"/>
    <w:rsid w:val="00C16616"/>
    <w:rsid w:val="00E420BC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02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02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0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8784-7A5D-4F3E-8BC0-B336049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2017-10-11T07:14:00Z</dcterms:created>
  <dcterms:modified xsi:type="dcterms:W3CDTF">2017-10-11T09:44:00Z</dcterms:modified>
</cp:coreProperties>
</file>