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44" w:rsidRDefault="00264662">
      <w:pPr>
        <w:spacing w:after="200" w:line="276" w:lineRule="auto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0" w:name="_Toc277258271"/>
      <w:r>
        <w:rPr>
          <w:rFonts w:ascii="Times New Roman" w:eastAsia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8177791"/>
            <wp:effectExtent l="19050" t="0" r="3175" b="0"/>
            <wp:docPr id="1" name="Рисунок 1" descr="C:\Users\User\AppData\Local\Temp\Rar$DIa0.27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271\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7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F44">
        <w:rPr>
          <w:rFonts w:ascii="Times New Roman" w:hAnsi="Times New Roman"/>
          <w:b/>
          <w:kern w:val="32"/>
          <w:sz w:val="28"/>
          <w:szCs w:val="28"/>
          <w:lang w:bidi="en-US"/>
        </w:rPr>
        <w:br w:type="page"/>
      </w:r>
    </w:p>
    <w:p w:rsidR="00052A3F" w:rsidRPr="003C3CF2" w:rsidRDefault="00052A3F" w:rsidP="00052A3F">
      <w:pPr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lastRenderedPageBreak/>
        <w:t>Общие положения</w:t>
      </w:r>
      <w:bookmarkEnd w:id="0"/>
    </w:p>
    <w:p w:rsidR="00052A3F" w:rsidRPr="003C3CF2" w:rsidRDefault="00052A3F" w:rsidP="00052A3F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numPr>
          <w:ilvl w:val="1"/>
          <w:numId w:val="3"/>
        </w:numPr>
        <w:tabs>
          <w:tab w:val="clear" w:pos="5220"/>
          <w:tab w:val="num" w:pos="567"/>
        </w:tabs>
        <w:autoSpaceDE w:val="0"/>
        <w:autoSpaceDN w:val="0"/>
        <w:adjustRightInd w:val="0"/>
        <w:ind w:hanging="52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Определение</w:t>
      </w:r>
    </w:p>
    <w:p w:rsidR="00052A3F" w:rsidRPr="003C3CF2" w:rsidRDefault="00F657EC" w:rsidP="00EF1C1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сновная образовательная программа среднего профессионального образования (ОП</w:t>
      </w:r>
      <w:r>
        <w:rPr>
          <w:rFonts w:ascii="Times New Roman" w:eastAsia="Times New Roman" w:hAnsi="Times New Roman"/>
          <w:sz w:val="28"/>
          <w:szCs w:val="28"/>
        </w:rPr>
        <w:t>ОП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СПО) по специальности </w:t>
      </w:r>
      <w:r w:rsidR="00D05F7A" w:rsidRPr="00D05F7A">
        <w:rPr>
          <w:rFonts w:ascii="Times New Roman" w:hAnsi="Times New Roman"/>
          <w:sz w:val="28"/>
          <w:szCs w:val="28"/>
        </w:rPr>
        <w:t>51.02.01</w:t>
      </w:r>
      <w:r w:rsidR="00D05F7A">
        <w:rPr>
          <w:rFonts w:ascii="Times New Roman" w:hAnsi="Times New Roman"/>
          <w:sz w:val="28"/>
          <w:szCs w:val="28"/>
        </w:rPr>
        <w:t xml:space="preserve"> 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Народное художественное творчество (</w:t>
      </w:r>
      <w:r>
        <w:rPr>
          <w:rFonts w:ascii="Times New Roman" w:eastAsia="Times New Roman" w:hAnsi="Times New Roman"/>
          <w:sz w:val="28"/>
          <w:szCs w:val="28"/>
        </w:rPr>
        <w:t xml:space="preserve">вид: </w:t>
      </w:r>
      <w:r w:rsidR="00C844C8">
        <w:rPr>
          <w:rFonts w:ascii="Times New Roman" w:eastAsia="Times New Roman" w:hAnsi="Times New Roman"/>
          <w:sz w:val="28"/>
          <w:szCs w:val="28"/>
        </w:rPr>
        <w:t>Этнохудожественное творчество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) является системой учебно-методических документов, сформированной на основе федерального государственного образовательного стандарта </w:t>
      </w:r>
      <w:r w:rsidR="00052A3F" w:rsidRPr="003C3CF2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1.2. Цель разработки ПООП СПО по специальности </w:t>
      </w:r>
      <w:r w:rsidR="00D05F7A" w:rsidRPr="00D870C5">
        <w:rPr>
          <w:rFonts w:ascii="Times New Roman" w:hAnsi="Times New Roman"/>
          <w:b/>
          <w:sz w:val="28"/>
          <w:szCs w:val="28"/>
        </w:rPr>
        <w:t>51.02.01</w:t>
      </w:r>
      <w:r w:rsidR="00D05F7A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(</w:t>
      </w:r>
      <w:r w:rsidR="006E083F">
        <w:rPr>
          <w:rFonts w:ascii="Times New Roman" w:eastAsia="Times New Roman" w:hAnsi="Times New Roman"/>
          <w:b/>
          <w:sz w:val="28"/>
          <w:szCs w:val="28"/>
        </w:rPr>
        <w:t>вид: Этнохудожественное творчество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Целью разработки </w:t>
      </w:r>
      <w:r w:rsidR="00EF1C19">
        <w:rPr>
          <w:rFonts w:ascii="Times New Roman" w:eastAsia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является методическое обеспечение реализации ФГОС СПО по данной специальности, а также создание рекомендаций учебным заведениям для разработки основной образовательной программы по специальности </w:t>
      </w:r>
      <w:r w:rsidR="00D05F7A" w:rsidRPr="00D05F7A">
        <w:rPr>
          <w:rFonts w:ascii="Times New Roman" w:hAnsi="Times New Roman"/>
          <w:sz w:val="28"/>
          <w:szCs w:val="28"/>
        </w:rPr>
        <w:t>51.02.01</w:t>
      </w:r>
      <w:r w:rsidR="00D05F7A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>Народное художественное творчество (</w:t>
      </w:r>
      <w:r w:rsidR="006E083F" w:rsidRPr="006E083F">
        <w:rPr>
          <w:rFonts w:ascii="Times New Roman" w:eastAsia="Times New Roman" w:hAnsi="Times New Roman"/>
          <w:sz w:val="28"/>
          <w:szCs w:val="28"/>
        </w:rPr>
        <w:t>Этнохудожественное творчество</w:t>
      </w:r>
      <w:r w:rsidRPr="003C3CF2">
        <w:rPr>
          <w:rFonts w:ascii="Times New Roman" w:eastAsia="Times New Roman" w:hAnsi="Times New Roman"/>
          <w:sz w:val="28"/>
          <w:szCs w:val="28"/>
        </w:rPr>
        <w:t>)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1.3. Характеристика ОПОП СПО по специальности </w:t>
      </w:r>
      <w:r w:rsidR="00D05F7A" w:rsidRPr="00D870C5">
        <w:rPr>
          <w:rFonts w:ascii="Times New Roman" w:hAnsi="Times New Roman"/>
          <w:b/>
          <w:sz w:val="28"/>
          <w:szCs w:val="28"/>
        </w:rPr>
        <w:t>51.02.01</w:t>
      </w:r>
      <w:r w:rsidR="00D05F7A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b/>
          <w:sz w:val="28"/>
          <w:szCs w:val="28"/>
        </w:rPr>
        <w:t>Народное художественное творчество (</w:t>
      </w:r>
      <w:r w:rsidR="00EF1C19">
        <w:rPr>
          <w:rFonts w:ascii="Times New Roman" w:eastAsia="Times New Roman" w:hAnsi="Times New Roman"/>
          <w:b/>
          <w:sz w:val="28"/>
          <w:szCs w:val="28"/>
        </w:rPr>
        <w:t xml:space="preserve">вид: </w:t>
      </w:r>
      <w:r w:rsidR="006E083F">
        <w:rPr>
          <w:rFonts w:ascii="Times New Roman" w:eastAsia="Times New Roman" w:hAnsi="Times New Roman"/>
          <w:b/>
          <w:sz w:val="28"/>
          <w:szCs w:val="28"/>
        </w:rPr>
        <w:t>Этнохудожественное творчество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>)</w:t>
      </w:r>
    </w:p>
    <w:p w:rsidR="00052A3F" w:rsidRPr="003C3CF2" w:rsidRDefault="00EF1C19" w:rsidP="00052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данной специальности реализуется </w:t>
      </w:r>
      <w:r>
        <w:rPr>
          <w:rFonts w:ascii="Times New Roman" w:eastAsia="Times New Roman" w:hAnsi="Times New Roman"/>
          <w:sz w:val="28"/>
          <w:szCs w:val="28"/>
        </w:rPr>
        <w:t>ОПОП СПО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углубленной подготовки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освоение которой позволяет лицу, успешно прошедшему итоговую аттестацию, получить квалификации, соответствующие виду основной образовательной программы.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Нормативный срок, обща</w:t>
      </w:r>
      <w:r>
        <w:rPr>
          <w:rFonts w:ascii="Times New Roman" w:eastAsia="Times New Roman" w:hAnsi="Times New Roman"/>
          <w:sz w:val="28"/>
          <w:szCs w:val="28"/>
        </w:rPr>
        <w:t>я трудоемкость освоения основной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профессиональной образовательной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>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(в часах) для очной формы обучения и соответствующие квалификации приведены в таблице 1: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Сроки, трудоемкость освоения ОПОП и квалификации выпускников</w:t>
      </w:r>
    </w:p>
    <w:p w:rsidR="006E083F" w:rsidRDefault="006E083F" w:rsidP="00052A3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Таблица 1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tbl>
      <w:tblPr>
        <w:tblW w:w="10589" w:type="dxa"/>
        <w:tblInd w:w="-885" w:type="dxa"/>
        <w:tblLayout w:type="fixed"/>
        <w:tblLook w:val="01E0"/>
      </w:tblPr>
      <w:tblGrid>
        <w:gridCol w:w="2793"/>
        <w:gridCol w:w="2160"/>
        <w:gridCol w:w="2040"/>
        <w:gridCol w:w="1800"/>
        <w:gridCol w:w="1796"/>
      </w:tblGrid>
      <w:tr w:rsidR="00052A3F" w:rsidRPr="003C3CF2" w:rsidTr="00C844C8"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Наименование ОПОП и видов ОПОП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Квалификации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Нормативный срок освоения ОПОП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Трудоемкость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(в часах)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052A3F" w:rsidRPr="003C3CF2" w:rsidTr="00C844C8">
        <w:trPr>
          <w:trHeight w:val="902"/>
        </w:trPr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Код в соответствии с принятой классификацией ОПОП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Наименование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052A3F" w:rsidRPr="003C3CF2" w:rsidTr="00C844C8"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Народное художественное творчество (</w:t>
            </w:r>
            <w:r w:rsidR="00EF1C19">
              <w:rPr>
                <w:rFonts w:ascii="Times New Roman" w:eastAsia="Times New Roman" w:hAnsi="Times New Roman"/>
                <w:b/>
              </w:rPr>
              <w:t xml:space="preserve">вид: </w:t>
            </w:r>
            <w:r w:rsidR="00EF1C19" w:rsidRPr="00EF1C19">
              <w:rPr>
                <w:rFonts w:ascii="Times New Roman" w:eastAsia="Times New Roman" w:hAnsi="Times New Roman"/>
                <w:b/>
              </w:rPr>
              <w:t>Этнохудожественное творчество</w:t>
            </w:r>
            <w:r w:rsidRPr="00EF1C19">
              <w:rPr>
                <w:rFonts w:ascii="Times New Roman" w:eastAsia="Times New Roman" w:hAnsi="Times New Roman"/>
                <w:b/>
              </w:rPr>
              <w:t>)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52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EF1C19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</w:rPr>
              <w:t>Руководитель любительского творческого коллектива, преподаватель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 xml:space="preserve">3 года </w:t>
            </w:r>
          </w:p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10 месяцев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A3F" w:rsidRPr="003C3CF2" w:rsidRDefault="00052A3F" w:rsidP="00F17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</w:rPr>
            </w:pPr>
            <w:r w:rsidRPr="003C3CF2">
              <w:rPr>
                <w:rFonts w:ascii="Times New Roman" w:eastAsia="Times New Roman" w:hAnsi="Times New Roman"/>
                <w:b/>
              </w:rPr>
              <w:t>7560</w:t>
            </w:r>
          </w:p>
        </w:tc>
      </w:tr>
    </w:tbl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 xml:space="preserve">При приеме на ОПОП </w:t>
      </w:r>
      <w:r w:rsidR="00D05F7A">
        <w:rPr>
          <w:rFonts w:ascii="Times New Roman" w:eastAsia="Times New Roman" w:hAnsi="Times New Roman"/>
          <w:sz w:val="28"/>
          <w:szCs w:val="28"/>
        </w:rPr>
        <w:t>в колледже</w:t>
      </w:r>
      <w:r w:rsidR="00EF1C19">
        <w:rPr>
          <w:rFonts w:ascii="Times New Roman" w:eastAsia="Times New Roman" w:hAnsi="Times New Roman"/>
          <w:sz w:val="28"/>
          <w:szCs w:val="28"/>
        </w:rPr>
        <w:t xml:space="preserve"> проводятся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вступительные </w:t>
      </w:r>
      <w:r w:rsidRPr="003C3CF2">
        <w:rPr>
          <w:rFonts w:ascii="Times New Roman" w:eastAsia="Times New Roman" w:hAnsi="Times New Roman"/>
          <w:sz w:val="28"/>
          <w:szCs w:val="28"/>
        </w:rPr>
        <w:lastRenderedPageBreak/>
        <w:t>испытания творческо</w:t>
      </w:r>
      <w:r w:rsidR="00EF1C19">
        <w:rPr>
          <w:rFonts w:ascii="Times New Roman" w:eastAsia="Times New Roman" w:hAnsi="Times New Roman"/>
          <w:sz w:val="28"/>
          <w:szCs w:val="28"/>
        </w:rPr>
        <w:t>й направленности по данной специальности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</w:r>
      <w:bookmarkStart w:id="1" w:name="_Toc277258272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2" w:name="_Toc277258279"/>
      <w:bookmarkEnd w:id="1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2. Характеристика профессиональной деятельности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2.1. Область профессиональной деятельности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Область профессиональной деятельности выпускников: </w:t>
      </w:r>
      <w:r w:rsidRPr="003C3CF2">
        <w:rPr>
          <w:rFonts w:ascii="Times New Roman" w:hAnsi="Times New Roman"/>
          <w:sz w:val="28"/>
          <w:szCs w:val="28"/>
        </w:rPr>
        <w:t>руководство любительскими творческими коллективами (</w:t>
      </w:r>
      <w:r w:rsidRPr="003C3CF2">
        <w:rPr>
          <w:rFonts w:ascii="Times New Roman" w:hAnsi="Times New Roman"/>
          <w:sz w:val="28"/>
        </w:rPr>
        <w:t>постановка народных праздников и обрядов),</w:t>
      </w:r>
      <w:r w:rsidRPr="003C3CF2">
        <w:rPr>
          <w:rFonts w:ascii="Times New Roman" w:hAnsi="Times New Roman"/>
          <w:sz w:val="28"/>
          <w:szCs w:val="28"/>
        </w:rPr>
        <w:t xml:space="preserve"> художественное образование</w:t>
      </w:r>
      <w:r w:rsidRPr="003C3CF2">
        <w:rPr>
          <w:rFonts w:ascii="Times New Roman" w:hAnsi="Times New Roman"/>
          <w:sz w:val="28"/>
        </w:rPr>
        <w:t xml:space="preserve"> </w:t>
      </w:r>
      <w:r w:rsidRPr="003C3CF2">
        <w:rPr>
          <w:rFonts w:ascii="Times New Roman" w:hAnsi="Times New Roman"/>
          <w:spacing w:val="-2"/>
          <w:sz w:val="28"/>
        </w:rPr>
        <w:t xml:space="preserve">в </w:t>
      </w:r>
      <w:r w:rsidRPr="003C3CF2">
        <w:rPr>
          <w:rFonts w:ascii="Times New Roman" w:hAnsi="Times New Roman"/>
          <w:sz w:val="28"/>
        </w:rPr>
        <w:t xml:space="preserve">образовательных учреждениях дополнительного образования, в том числе, дополнительного образования детей, общеобразовательных школах.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2.2. Объекты профессиональной деятельности выпускников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Объектами профессиональной деятельности выпускников являются: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произведения народного художественного творчества (различных видов и жанров), народные традиции;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учреждения социально-культурной сферы независимо от их организационно-правовых форм;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региональные и муниципальные управления (отделы) культуры;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дома народного творчества; </w:t>
      </w:r>
    </w:p>
    <w:p w:rsidR="00052A3F" w:rsidRPr="003C3CF2" w:rsidRDefault="00052A3F" w:rsidP="00052A3F">
      <w:pPr>
        <w:pStyle w:val="a6"/>
        <w:tabs>
          <w:tab w:val="left" w:pos="1080"/>
        </w:tabs>
        <w:spacing w:after="0"/>
        <w:ind w:left="0" w:firstLine="720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учреждения дополнительного образования детей, общеобразовательные учреждения; </w:t>
      </w:r>
    </w:p>
    <w:p w:rsidR="00052A3F" w:rsidRPr="003C3CF2" w:rsidRDefault="00052A3F" w:rsidP="00052A3F">
      <w:pPr>
        <w:tabs>
          <w:tab w:val="left" w:pos="1080"/>
        </w:tabs>
        <w:ind w:firstLine="720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любительские творческие коллективы;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досуговые формирования (объединения). 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2.3. Виды профессиональной деятельности выпускников</w:t>
      </w:r>
    </w:p>
    <w:p w:rsidR="00052A3F" w:rsidRPr="003C3CF2" w:rsidRDefault="00052A3F" w:rsidP="00052A3F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Художественно-творческая деятельность (в любительских творческих коллективах, постановка народных праздников и обрядов).</w:t>
      </w:r>
    </w:p>
    <w:p w:rsidR="00052A3F" w:rsidRPr="003C3CF2" w:rsidRDefault="00052A3F" w:rsidP="00052A3F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Педагогическая деятельность (в образовательных учреждениях дополнительного образования, в том числе дополнительного образования детей, в общеобразовательных школах). </w:t>
      </w:r>
    </w:p>
    <w:p w:rsidR="00052A3F" w:rsidRPr="003C3CF2" w:rsidRDefault="00052A3F" w:rsidP="00052A3F">
      <w:pPr>
        <w:widowControl w:val="0"/>
        <w:tabs>
          <w:tab w:val="left" w:pos="1080"/>
        </w:tabs>
        <w:ind w:firstLineChars="257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Организационно-управленческая деятельность (руководство любительскими творческими коллективами).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bookmarkStart w:id="3" w:name="_Toc277258273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3. Требования к результатам освоения ОПОП</w:t>
      </w:r>
      <w:bookmarkEnd w:id="3"/>
    </w:p>
    <w:p w:rsidR="00052A3F" w:rsidRPr="003C3CF2" w:rsidRDefault="00052A3F" w:rsidP="00052A3F">
      <w:pPr>
        <w:pStyle w:val="a9"/>
        <w:widowControl w:val="0"/>
        <w:ind w:left="0" w:firstLine="709"/>
        <w:jc w:val="both"/>
        <w:rPr>
          <w:rFonts w:ascii="Times New Roman" w:hAnsi="Times New Roman"/>
          <w:b/>
          <w:iCs/>
          <w:sz w:val="28"/>
        </w:rPr>
      </w:pPr>
      <w:r w:rsidRPr="003C3CF2">
        <w:rPr>
          <w:rFonts w:ascii="Times New Roman" w:hAnsi="Times New Roman"/>
          <w:bCs/>
          <w:sz w:val="28"/>
        </w:rPr>
        <w:t xml:space="preserve">На базе приобретенных знаний и умений выпускник </w:t>
      </w:r>
      <w:r w:rsidRPr="003C3CF2">
        <w:rPr>
          <w:rFonts w:ascii="Times New Roman" w:hAnsi="Times New Roman"/>
          <w:sz w:val="28"/>
        </w:rPr>
        <w:t xml:space="preserve">должен обладать </w:t>
      </w:r>
      <w:r w:rsidRPr="003C3CF2">
        <w:rPr>
          <w:rFonts w:ascii="Times New Roman" w:hAnsi="Times New Roman"/>
          <w:b/>
          <w:sz w:val="28"/>
        </w:rPr>
        <w:t xml:space="preserve">общими </w:t>
      </w:r>
      <w:r w:rsidRPr="003C3CF2">
        <w:rPr>
          <w:rFonts w:ascii="Times New Roman" w:hAnsi="Times New Roman"/>
          <w:b/>
          <w:iCs/>
          <w:sz w:val="28"/>
        </w:rPr>
        <w:t xml:space="preserve">компетенциями, </w:t>
      </w:r>
      <w:r w:rsidRPr="003C3CF2">
        <w:rPr>
          <w:rFonts w:ascii="Times New Roman" w:hAnsi="Times New Roman"/>
          <w:iCs/>
          <w:sz w:val="28"/>
        </w:rPr>
        <w:t>включающими в себя способность: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1.</w:t>
      </w:r>
      <w:r w:rsidRPr="003C3CF2">
        <w:rPr>
          <w:rFonts w:ascii="Times New Roman" w:hAnsi="Times New Roman"/>
          <w:sz w:val="28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2.</w:t>
      </w:r>
      <w:r w:rsidRPr="003C3CF2">
        <w:rPr>
          <w:rFonts w:ascii="Times New Roman" w:hAnsi="Times New Roman"/>
          <w:sz w:val="28"/>
        </w:rPr>
        <w:tab/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3.</w:t>
      </w:r>
      <w:r w:rsidRPr="003C3CF2">
        <w:rPr>
          <w:rFonts w:ascii="Times New Roman" w:hAnsi="Times New Roman"/>
          <w:sz w:val="28"/>
        </w:rPr>
        <w:tab/>
        <w:t>Решать проблемы, оценивать риски и принимать решения в нестандартных ситуациях.</w:t>
      </w:r>
    </w:p>
    <w:p w:rsidR="00052A3F" w:rsidRPr="003C3CF2" w:rsidRDefault="00052A3F" w:rsidP="00052A3F">
      <w:pPr>
        <w:pStyle w:val="a9"/>
        <w:widowControl w:val="0"/>
        <w:tabs>
          <w:tab w:val="left" w:pos="1260"/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4.</w:t>
      </w:r>
      <w:r w:rsidRPr="003C3CF2">
        <w:rPr>
          <w:rFonts w:ascii="Times New Roman" w:hAnsi="Times New Roman"/>
          <w:sz w:val="28"/>
        </w:rPr>
        <w:tab/>
        <w:t xml:space="preserve">Осуществлять поиск, анализ и оценку информации, </w:t>
      </w:r>
      <w:r w:rsidRPr="003C3CF2">
        <w:rPr>
          <w:rFonts w:ascii="Times New Roman" w:hAnsi="Times New Roman"/>
          <w:sz w:val="28"/>
        </w:rPr>
        <w:lastRenderedPageBreak/>
        <w:t xml:space="preserve">необходимой для постановки и решения профессиональных задач, профессионального и личностного развития. 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5.</w:t>
      </w:r>
      <w:r w:rsidRPr="003C3CF2">
        <w:rPr>
          <w:rFonts w:ascii="Times New Roman" w:hAnsi="Times New Roman"/>
          <w:sz w:val="28"/>
        </w:rPr>
        <w:tab/>
        <w:t>Использовать информационно-коммуникационные технологии для совершенствования профессиональной деятельности.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6.</w:t>
      </w:r>
      <w:r w:rsidRPr="003C3CF2">
        <w:rPr>
          <w:rFonts w:ascii="Times New Roman" w:hAnsi="Times New Roman"/>
          <w:sz w:val="28"/>
        </w:rPr>
        <w:tab/>
        <w:t>Работать в коллективе, обеспечивать его сплочение, эффективно общаться с коллегами, руководством.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7.</w:t>
      </w:r>
      <w:r w:rsidRPr="003C3CF2">
        <w:rPr>
          <w:rFonts w:ascii="Times New Roman" w:hAnsi="Times New Roman"/>
          <w:sz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2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8.</w:t>
      </w:r>
      <w:r w:rsidRPr="003C3CF2">
        <w:rPr>
          <w:rFonts w:ascii="Times New Roman" w:hAnsi="Times New Roman"/>
          <w:sz w:val="28"/>
        </w:rPr>
        <w:tab/>
        <w:t xml:space="preserve"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   9.</w:t>
      </w:r>
      <w:r w:rsidRPr="003C3CF2">
        <w:rPr>
          <w:rFonts w:ascii="Times New Roman" w:hAnsi="Times New Roman"/>
          <w:sz w:val="28"/>
        </w:rPr>
        <w:tab/>
        <w:t>Ориентироваться в условиях частой смены технологий в профессиональной деятельности.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ОК  10.</w:t>
      </w:r>
      <w:r w:rsidRPr="003C3CF2">
        <w:rPr>
          <w:rFonts w:ascii="Times New Roman" w:hAnsi="Times New Roman"/>
          <w:sz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052A3F" w:rsidRPr="00C844C8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C844C8">
        <w:rPr>
          <w:rFonts w:ascii="Times New Roman" w:hAnsi="Times New Roman"/>
          <w:sz w:val="28"/>
        </w:rPr>
        <w:t>ОК 11. 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052A3F" w:rsidRPr="003C3CF2" w:rsidRDefault="00052A3F" w:rsidP="00052A3F">
      <w:pPr>
        <w:pStyle w:val="a9"/>
        <w:widowControl w:val="0"/>
        <w:tabs>
          <w:tab w:val="left" w:pos="1620"/>
        </w:tabs>
        <w:ind w:left="0" w:firstLine="709"/>
        <w:jc w:val="both"/>
        <w:rPr>
          <w:rFonts w:ascii="Times New Roman" w:hAnsi="Times New Roman"/>
          <w:sz w:val="28"/>
        </w:rPr>
      </w:pPr>
      <w:r w:rsidRPr="00C844C8">
        <w:rPr>
          <w:rFonts w:ascii="Times New Roman" w:hAnsi="Times New Roman"/>
          <w:sz w:val="28"/>
        </w:rPr>
        <w:t>ОК 12.</w:t>
      </w:r>
      <w:r w:rsidRPr="00C844C8">
        <w:rPr>
          <w:rFonts w:ascii="Times New Roman" w:hAnsi="Times New Roman"/>
          <w:sz w:val="28"/>
        </w:rPr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pStyle w:val="23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/>
          <w:bCs/>
          <w:sz w:val="28"/>
        </w:rPr>
        <w:t xml:space="preserve">На базе приобретенных знаний и умений выпускник </w:t>
      </w:r>
      <w:r w:rsidRPr="003C3CF2">
        <w:rPr>
          <w:rFonts w:ascii="Times New Roman" w:hAnsi="Times New Roman" w:cs="Times New Roman"/>
          <w:sz w:val="28"/>
        </w:rPr>
        <w:t xml:space="preserve">должен </w:t>
      </w:r>
      <w:r w:rsidRPr="003C3CF2">
        <w:rPr>
          <w:rFonts w:ascii="Times New Roman" w:hAnsi="Times New Roman" w:cs="Times New Roman"/>
          <w:bCs/>
          <w:sz w:val="28"/>
        </w:rPr>
        <w:t xml:space="preserve">обладать </w:t>
      </w:r>
      <w:r w:rsidRPr="003C3CF2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3C3CF2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3C3CF2">
        <w:rPr>
          <w:rFonts w:ascii="Times New Roman" w:hAnsi="Times New Roman" w:cs="Times New Roman"/>
          <w:bCs/>
          <w:sz w:val="28"/>
        </w:rPr>
        <w:t xml:space="preserve">, </w:t>
      </w:r>
      <w:r w:rsidRPr="003C3CF2">
        <w:rPr>
          <w:rFonts w:ascii="Times New Roman" w:hAnsi="Times New Roman" w:cs="Times New Roman"/>
          <w:sz w:val="28"/>
        </w:rPr>
        <w:t xml:space="preserve">соответствующими основным видам профессиональной деятельности: </w:t>
      </w:r>
    </w:p>
    <w:p w:rsidR="00052A3F" w:rsidRPr="003C3CF2" w:rsidRDefault="00052A3F" w:rsidP="00052A3F">
      <w:pPr>
        <w:pStyle w:val="23"/>
        <w:widowControl w:val="0"/>
        <w:ind w:left="0" w:firstLine="54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>Художественно-творческая деятельность.</w:t>
      </w:r>
    </w:p>
    <w:p w:rsidR="00052A3F" w:rsidRPr="003C3CF2" w:rsidRDefault="00052A3F" w:rsidP="00052A3F">
      <w:pPr>
        <w:pStyle w:val="23"/>
        <w:widowControl w:val="0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ab/>
        <w:t xml:space="preserve">ПК 1.1. Проводить </w:t>
      </w:r>
      <w:r w:rsidRPr="003C3CF2">
        <w:rPr>
          <w:rFonts w:ascii="Times New Roman" w:hAnsi="Times New Roman"/>
          <w:sz w:val="28"/>
        </w:rPr>
        <w:t xml:space="preserve">репетиционную работу в любительском творческом коллективе, обеспечивать исполнительскую деятельность коллектива и отдельных его участников. </w:t>
      </w:r>
    </w:p>
    <w:p w:rsidR="00052A3F" w:rsidRPr="003C3CF2" w:rsidRDefault="00052A3F" w:rsidP="00052A3F">
      <w:pPr>
        <w:pStyle w:val="23"/>
        <w:widowControl w:val="0"/>
        <w:tabs>
          <w:tab w:val="left" w:pos="900"/>
        </w:tabs>
        <w:ind w:left="0" w:firstLine="54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ab/>
        <w:t>ПК 1.2. Р</w:t>
      </w:r>
      <w:r w:rsidRPr="003C3CF2">
        <w:rPr>
          <w:rFonts w:ascii="Times New Roman" w:hAnsi="Times New Roman"/>
          <w:sz w:val="28"/>
        </w:rPr>
        <w:t>аскрывать и реализовывать творческую индивидуальность участников любительского коллектива.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1.3. Р</w:t>
      </w:r>
      <w:r w:rsidRPr="003C3CF2">
        <w:rPr>
          <w:rFonts w:ascii="Times New Roman" w:hAnsi="Times New Roman"/>
          <w:sz w:val="28"/>
        </w:rPr>
        <w:t xml:space="preserve">азрабатывать, подготавливать и осуществлять репертуарные и сценарные планы, художественные программы и постановки.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1.4. Анализировать и использовать произведения народного художественного творчества в работе с любительским творческим коллективом.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/>
          <w:sz w:val="28"/>
        </w:rPr>
        <w:t>ПК 1.5. С</w:t>
      </w:r>
      <w:r w:rsidRPr="003C3CF2">
        <w:rPr>
          <w:rFonts w:ascii="Times New Roman" w:hAnsi="Times New Roman" w:cs="Times New Roman"/>
          <w:sz w:val="28"/>
        </w:rPr>
        <w:t xml:space="preserve">истематически работать по поиску лучших образцов народного художественного творчества, </w:t>
      </w:r>
      <w:r w:rsidRPr="003C3CF2">
        <w:rPr>
          <w:rFonts w:ascii="Times New Roman" w:hAnsi="Times New Roman"/>
          <w:sz w:val="28"/>
        </w:rPr>
        <w:t xml:space="preserve">накапливать репертуар, необходимый для исполнительской деятельности любительского творческого коллектива и отдельных его участников. 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1.6. Методически обеспечивать функционирование любительских творческих коллективов, </w:t>
      </w:r>
      <w:r w:rsidRPr="003C3CF2">
        <w:rPr>
          <w:rFonts w:ascii="Times New Roman" w:hAnsi="Times New Roman"/>
          <w:sz w:val="28"/>
        </w:rPr>
        <w:t xml:space="preserve">досуговых формирований (объединений).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1.7. Применять разнообразные технические средства для </w:t>
      </w:r>
      <w:r w:rsidRPr="003C3CF2">
        <w:rPr>
          <w:rFonts w:ascii="Times New Roman" w:hAnsi="Times New Roman" w:cs="Times New Roman"/>
          <w:sz w:val="28"/>
        </w:rPr>
        <w:lastRenderedPageBreak/>
        <w:t xml:space="preserve">реализации художественно-творческих задач.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>Педагогическая деятельность.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2.1. Использовать знания в области психологии и педагогики, специальных дисциплин в преподавательской деятельности.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2.2. 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ПК 2.3. Планировать, организовывать и методически обеспечивать учебно-воспитательный процесс в учреждении дополнительного образования детей, общеобразовательной школе.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2.4. Пользоваться учебно-методической литературой, формировать, критически оценивать и грамотно обосновывать собственные приемы и методы преподавания. </w:t>
      </w:r>
    </w:p>
    <w:p w:rsidR="00052A3F" w:rsidRPr="003C3CF2" w:rsidRDefault="00052A3F" w:rsidP="00052A3F">
      <w:pPr>
        <w:pStyle w:val="23"/>
        <w:widowControl w:val="0"/>
        <w:tabs>
          <w:tab w:val="left" w:pos="162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2.5. Применять разнообразные формы учебной и методической деятельности, разрабатывать необходимые методические материалы. </w:t>
      </w:r>
    </w:p>
    <w:p w:rsidR="00052A3F" w:rsidRPr="003C3CF2" w:rsidRDefault="00052A3F" w:rsidP="00052A3F">
      <w:pPr>
        <w:pStyle w:val="23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3C3CF2">
        <w:rPr>
          <w:rFonts w:ascii="Times New Roman" w:hAnsi="Times New Roman" w:cs="Times New Roman"/>
          <w:b/>
          <w:sz w:val="28"/>
        </w:rPr>
        <w:tab/>
        <w:t>Организационно-управленческая деятельность.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3.1. Исполнять обязанности руководителя любительского творческого коллектива, </w:t>
      </w:r>
      <w:r w:rsidRPr="003C3CF2">
        <w:rPr>
          <w:rFonts w:ascii="Times New Roman" w:hAnsi="Times New Roman"/>
          <w:sz w:val="28"/>
        </w:rPr>
        <w:t>досугового формирования (объединения) социально-культурной сферы</w:t>
      </w:r>
      <w:r w:rsidRPr="003C3CF2">
        <w:rPr>
          <w:rFonts w:ascii="Times New Roman" w:hAnsi="Times New Roman" w:cs="Times New Roman"/>
          <w:sz w:val="28"/>
        </w:rPr>
        <w:t xml:space="preserve">, принимать управленческие решения.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>ПК 3.2. П</w:t>
      </w:r>
      <w:r w:rsidRPr="003C3CF2">
        <w:rPr>
          <w:rFonts w:ascii="Times New Roman" w:hAnsi="Times New Roman"/>
          <w:sz w:val="28"/>
        </w:rPr>
        <w:t xml:space="preserve">ланировать, организовывать и контролировать работу коллектива исполнителей.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3.3. Применять знание принципов организации труда.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3.4. Использовать правовые знания, соблюдать этические нормы в работе с коллективом исполнителей. </w:t>
      </w: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both"/>
        <w:rPr>
          <w:rFonts w:ascii="Times New Roman" w:hAnsi="Times New Roman" w:cs="Times New Roman"/>
          <w:sz w:val="28"/>
        </w:rPr>
      </w:pPr>
      <w:r w:rsidRPr="003C3CF2">
        <w:rPr>
          <w:rFonts w:ascii="Times New Roman" w:hAnsi="Times New Roman" w:cs="Times New Roman"/>
          <w:sz w:val="28"/>
        </w:rPr>
        <w:t xml:space="preserve">ПК 3.5. Использовать различные способы сбора и распространения информации с целью популяризации и рекламирования возглавляемого коллектива. </w:t>
      </w:r>
      <w:bookmarkStart w:id="4" w:name="_Toc277258274"/>
    </w:p>
    <w:p w:rsidR="00052A3F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</w:p>
    <w:p w:rsidR="006E083F" w:rsidRPr="003C3CF2" w:rsidRDefault="006E08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</w:p>
    <w:p w:rsidR="00052A3F" w:rsidRPr="003C3CF2" w:rsidRDefault="00052A3F" w:rsidP="00052A3F">
      <w:pPr>
        <w:pStyle w:val="23"/>
        <w:widowControl w:val="0"/>
        <w:tabs>
          <w:tab w:val="left" w:pos="1620"/>
          <w:tab w:val="left" w:pos="1980"/>
        </w:tabs>
        <w:ind w:left="0" w:firstLine="900"/>
        <w:jc w:val="center"/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</w:pPr>
      <w:r w:rsidRPr="003C3CF2">
        <w:rPr>
          <w:rFonts w:ascii="Times New Roman" w:hAnsi="Times New Roman" w:cs="Times New Roman"/>
          <w:b/>
          <w:bCs/>
          <w:kern w:val="32"/>
          <w:sz w:val="28"/>
          <w:lang w:eastAsia="en-US" w:bidi="en-US"/>
        </w:rPr>
        <w:t>4. Документы, определяющие содержание и организацию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kern w:val="32"/>
          <w:sz w:val="28"/>
          <w:szCs w:val="28"/>
          <w:lang w:bidi="en-US"/>
        </w:rPr>
        <w:t>образовательного процесса</w:t>
      </w:r>
      <w:bookmarkStart w:id="5" w:name="_Toc263683819"/>
      <w:bookmarkStart w:id="6" w:name="_Toc277258275"/>
      <w:bookmarkEnd w:id="4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sz w:val="28"/>
          <w:szCs w:val="28"/>
          <w:lang w:bidi="en-US"/>
        </w:rPr>
        <w:t>4.1. Календарный учебный график</w:t>
      </w:r>
      <w:bookmarkEnd w:id="5"/>
      <w:bookmarkEnd w:id="6"/>
    </w:p>
    <w:p w:rsidR="00052A3F" w:rsidRPr="003C3CF2" w:rsidRDefault="00EF1C19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Соответствует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оложениям ФГОС СПО и содержанию учебного плана в части соблюдения продолжительности семестров, промежуточных аттестаций (зачетно-экзаменационных сессий), практик, каникулярного времени (Приложение 1).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7" w:name="_Toc263683820"/>
      <w:bookmarkStart w:id="8" w:name="_Toc277258276"/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 xml:space="preserve">4.2. </w:t>
      </w:r>
      <w:r w:rsidR="006E083F">
        <w:rPr>
          <w:rFonts w:ascii="Times New Roman" w:hAnsi="Times New Roman"/>
          <w:b/>
          <w:bCs/>
          <w:iCs/>
          <w:sz w:val="28"/>
          <w:szCs w:val="28"/>
          <w:lang w:bidi="en-US"/>
        </w:rPr>
        <w:t>У</w:t>
      </w: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чебный план</w:t>
      </w:r>
      <w:bookmarkEnd w:id="7"/>
      <w:bookmarkEnd w:id="8"/>
    </w:p>
    <w:p w:rsidR="00052A3F" w:rsidRPr="006E083F" w:rsidRDefault="006E083F" w:rsidP="006E083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>чебный план, составленный по циклам дисциплин, включает базовую и вариативную части, перечень дисциплин, междисциплинарные курсы, их трудоемкость и последовательность из</w:t>
      </w:r>
      <w:r>
        <w:rPr>
          <w:rFonts w:ascii="Times New Roman" w:eastAsia="Times New Roman" w:hAnsi="Times New Roman"/>
          <w:sz w:val="28"/>
          <w:szCs w:val="28"/>
        </w:rPr>
        <w:t>учения, а также разделы практик</w:t>
      </w:r>
      <w:r w:rsidR="00052A3F" w:rsidRPr="003C3CF2">
        <w:rPr>
          <w:rFonts w:ascii="Times New Roman" w:hAnsi="Times New Roman"/>
          <w:sz w:val="28"/>
          <w:szCs w:val="28"/>
        </w:rPr>
        <w:t xml:space="preserve"> (Приложение 2).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bidi="en-US"/>
        </w:rPr>
      </w:pPr>
      <w:bookmarkStart w:id="9" w:name="_Toc277258277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sz w:val="28"/>
          <w:szCs w:val="28"/>
          <w:lang w:bidi="en-US"/>
        </w:rPr>
        <w:lastRenderedPageBreak/>
        <w:t xml:space="preserve">4.3. </w:t>
      </w:r>
      <w:r w:rsidR="00355669">
        <w:rPr>
          <w:rFonts w:ascii="Times New Roman" w:hAnsi="Times New Roman"/>
          <w:b/>
          <w:sz w:val="28"/>
          <w:szCs w:val="28"/>
          <w:lang w:bidi="en-US"/>
        </w:rPr>
        <w:t xml:space="preserve">Рабочие программы учебных дисциплин </w:t>
      </w:r>
      <w:r w:rsidRPr="003C3CF2">
        <w:rPr>
          <w:rFonts w:ascii="Times New Roman" w:hAnsi="Times New Roman"/>
          <w:b/>
          <w:sz w:val="28"/>
          <w:szCs w:val="28"/>
          <w:lang w:bidi="en-US"/>
        </w:rPr>
        <w:t>практик, МДК</w:t>
      </w:r>
      <w:bookmarkEnd w:id="9"/>
    </w:p>
    <w:p w:rsidR="00052A3F" w:rsidRPr="003C3CF2" w:rsidRDefault="00355669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3 представлены рабочие программы учебных дисциплин (аннотации),</w:t>
      </w:r>
      <w:r w:rsidR="00E931EE">
        <w:rPr>
          <w:rFonts w:ascii="Times New Roman" w:hAnsi="Times New Roman"/>
          <w:sz w:val="28"/>
          <w:szCs w:val="28"/>
        </w:rPr>
        <w:t xml:space="preserve"> междисциплинарные курсы (</w:t>
      </w:r>
      <w:r>
        <w:rPr>
          <w:rFonts w:ascii="Times New Roman" w:hAnsi="Times New Roman"/>
          <w:sz w:val="28"/>
          <w:szCs w:val="28"/>
        </w:rPr>
        <w:t>МДК</w:t>
      </w:r>
      <w:r w:rsidR="00E931E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практик.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bookmarkStart w:id="10" w:name="_Toc277258278"/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kern w:val="32"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 xml:space="preserve">5. Ресурсное обеспечение </w:t>
      </w:r>
      <w:bookmarkEnd w:id="10"/>
      <w:r w:rsidR="00B341BB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ОПОП</w:t>
      </w:r>
    </w:p>
    <w:p w:rsidR="00052A3F" w:rsidRPr="003C3CF2" w:rsidRDefault="00E931EE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ОПОП обеспечиваться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учебно-методической документацией и материалами по всем дисциплинам,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, видам практик. </w:t>
      </w:r>
    </w:p>
    <w:p w:rsidR="00052A3F" w:rsidRPr="003C3CF2" w:rsidRDefault="00052A3F" w:rsidP="00052A3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В</w:t>
      </w:r>
      <w:r w:rsidRPr="003C3CF2">
        <w:rPr>
          <w:rFonts w:ascii="Times New Roman" w:hAnsi="Times New Roman"/>
          <w:iCs/>
          <w:sz w:val="28"/>
          <w:szCs w:val="28"/>
        </w:rPr>
        <w:t xml:space="preserve">неаудиторная работа сопровождаться методическим обеспечением и обоснованием времени, затрачиваемого на ее выполнение. </w:t>
      </w:r>
    </w:p>
    <w:p w:rsidR="00052A3F" w:rsidRPr="003C3CF2" w:rsidRDefault="00052A3F" w:rsidP="00052A3F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Реализация </w:t>
      </w:r>
      <w:r w:rsidR="00E931EE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</w:rPr>
        <w:t xml:space="preserve"> должна обеспечивать</w:t>
      </w:r>
      <w:r w:rsidR="00E931EE">
        <w:rPr>
          <w:rFonts w:ascii="Times New Roman" w:hAnsi="Times New Roman"/>
          <w:sz w:val="28"/>
        </w:rPr>
        <w:t>ся доступом каждого обучающегося</w:t>
      </w:r>
      <w:r w:rsidRPr="003C3CF2">
        <w:rPr>
          <w:rFonts w:ascii="Times New Roman" w:hAnsi="Times New Roman"/>
          <w:sz w:val="28"/>
        </w:rPr>
        <w:t xml:space="preserve"> к базам данных и библиотечным фондам, формируемым по полному перечню дисциплин, </w:t>
      </w:r>
      <w:r w:rsidR="00E931EE">
        <w:rPr>
          <w:rFonts w:ascii="Times New Roman" w:hAnsi="Times New Roman"/>
          <w:sz w:val="28"/>
          <w:szCs w:val="28"/>
        </w:rPr>
        <w:t>МДК</w:t>
      </w:r>
      <w:r w:rsidRPr="003C3CF2">
        <w:rPr>
          <w:rFonts w:ascii="Times New Roman" w:hAnsi="Times New Roman"/>
          <w:sz w:val="28"/>
          <w:szCs w:val="28"/>
        </w:rPr>
        <w:t xml:space="preserve"> </w:t>
      </w:r>
      <w:r w:rsidR="00E931EE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</w:rPr>
        <w:t>. Во время самосто</w:t>
      </w:r>
      <w:r w:rsidR="00E931EE">
        <w:rPr>
          <w:rFonts w:ascii="Times New Roman" w:hAnsi="Times New Roman"/>
          <w:sz w:val="28"/>
        </w:rPr>
        <w:t>ятельной подготовки обучающиеся</w:t>
      </w:r>
      <w:r w:rsidRPr="003C3CF2">
        <w:rPr>
          <w:rFonts w:ascii="Times New Roman" w:hAnsi="Times New Roman"/>
          <w:sz w:val="28"/>
        </w:rPr>
        <w:t xml:space="preserve"> обеспечены доступом к сети Интернет. Каждый обучающийся должен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 электронным изданием по каждому </w:t>
      </w:r>
      <w:r w:rsidR="00E931EE">
        <w:rPr>
          <w:rFonts w:ascii="Times New Roman" w:hAnsi="Times New Roman"/>
          <w:sz w:val="28"/>
        </w:rPr>
        <w:t>МДК</w:t>
      </w:r>
      <w:r w:rsidRPr="003C3CF2">
        <w:rPr>
          <w:rFonts w:ascii="Times New Roman" w:hAnsi="Times New Roman"/>
          <w:sz w:val="28"/>
        </w:rPr>
        <w:t xml:space="preserve"> (включая электронные базы периодических изданий).</w:t>
      </w:r>
    </w:p>
    <w:p w:rsidR="00052A3F" w:rsidRPr="003C3CF2" w:rsidRDefault="00052A3F" w:rsidP="00052A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Библиотечный фонд укомплектован печатными 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52A3F" w:rsidRPr="003C3CF2" w:rsidRDefault="00052A3F" w:rsidP="00052A3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Библиотечный фонд помимо учебной литературы </w:t>
      </w:r>
      <w:r w:rsidR="00E931EE">
        <w:rPr>
          <w:rFonts w:ascii="Times New Roman" w:hAnsi="Times New Roman"/>
          <w:sz w:val="28"/>
          <w:szCs w:val="28"/>
        </w:rPr>
        <w:t>включает</w:t>
      </w:r>
      <w:r w:rsidRPr="003C3CF2">
        <w:rPr>
          <w:rFonts w:ascii="Times New Roman" w:hAnsi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обучающихся. </w:t>
      </w:r>
    </w:p>
    <w:p w:rsidR="00052A3F" w:rsidRPr="003C3CF2" w:rsidRDefault="00052A3F" w:rsidP="00052A3F">
      <w:pPr>
        <w:ind w:firstLine="709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Каждому обучающемуся обеспечен доступ к комплектам библиотечного фонда, состоящим </w:t>
      </w:r>
      <w:r w:rsidR="00E931EE">
        <w:rPr>
          <w:rFonts w:ascii="Times New Roman" w:hAnsi="Times New Roman"/>
          <w:sz w:val="28"/>
        </w:rPr>
        <w:t>из 9</w:t>
      </w:r>
      <w:r w:rsidRPr="003C3CF2">
        <w:rPr>
          <w:rFonts w:ascii="Times New Roman" w:hAnsi="Times New Roman"/>
          <w:sz w:val="28"/>
        </w:rPr>
        <w:t xml:space="preserve"> наименований отечественных журналов. </w:t>
      </w:r>
    </w:p>
    <w:p w:rsidR="00052A3F" w:rsidRPr="003C3CF2" w:rsidRDefault="00E931EE" w:rsidP="00052A3F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предоставляет</w:t>
      </w:r>
      <w:r w:rsidR="00052A3F" w:rsidRPr="003C3CF2">
        <w:rPr>
          <w:rFonts w:ascii="Times New Roman" w:hAnsi="Times New Roman"/>
          <w:sz w:val="28"/>
        </w:rPr>
        <w:t xml:space="preserve">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</w:p>
    <w:p w:rsidR="00052A3F" w:rsidRPr="003C3CF2" w:rsidRDefault="00E931EE" w:rsidP="00052A3F">
      <w:pPr>
        <w:widowControl w:val="0"/>
        <w:tabs>
          <w:tab w:val="left" w:pos="5220"/>
        </w:tabs>
        <w:ind w:firstLineChars="257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Колледж располагает</w:t>
      </w:r>
      <w:r w:rsidR="00052A3F" w:rsidRPr="003C3CF2">
        <w:rPr>
          <w:rFonts w:ascii="Times New Roman" w:hAnsi="Times New Roman"/>
          <w:sz w:val="28"/>
        </w:rPr>
        <w:t xml:space="preserve"> материально-технической базой, обеспечивающей проведение всех видов практических занятий, лабораторных работ, дисциплинарной и модульной подготовки, учебной практики, предусмотренных учебным планом </w:t>
      </w:r>
      <w:r>
        <w:rPr>
          <w:rFonts w:ascii="Times New Roman" w:hAnsi="Times New Roman"/>
          <w:sz w:val="28"/>
        </w:rPr>
        <w:t>колледжа</w:t>
      </w:r>
      <w:r w:rsidR="00052A3F" w:rsidRPr="003C3CF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Материально-техническая база соответствует</w:t>
      </w:r>
      <w:r w:rsidR="00052A3F" w:rsidRPr="003C3CF2">
        <w:rPr>
          <w:rFonts w:ascii="Times New Roman" w:hAnsi="Times New Roman"/>
          <w:sz w:val="28"/>
        </w:rPr>
        <w:t xml:space="preserve"> действующим санитарным и противопожарным правилам и нормам.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 выполнении обучающимися практических занятий в качестве обязательного компонента включ</w:t>
      </w:r>
      <w:r w:rsidR="00E931EE">
        <w:rPr>
          <w:rFonts w:ascii="Times New Roman" w:eastAsia="Times New Roman" w:hAnsi="Times New Roman"/>
          <w:sz w:val="28"/>
          <w:szCs w:val="28"/>
        </w:rPr>
        <w:t>ены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практические задания с использованием </w:t>
      </w:r>
      <w:r w:rsidR="00E931EE">
        <w:rPr>
          <w:rFonts w:ascii="Times New Roman" w:eastAsia="Times New Roman" w:hAnsi="Times New Roman"/>
          <w:sz w:val="28"/>
          <w:szCs w:val="28"/>
        </w:rPr>
        <w:t>ПК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C3CF2">
        <w:rPr>
          <w:rFonts w:ascii="Times New Roman" w:hAnsi="Times New Roman"/>
          <w:bCs/>
          <w:sz w:val="28"/>
          <w:szCs w:val="28"/>
        </w:rPr>
        <w:tab/>
        <w:t>Минимально необходимый для реализации ОПОП перечень учебных аудиторий, специализированных кабинетов и материально-технического обеспечения включает в себя следующее:</w:t>
      </w:r>
    </w:p>
    <w:p w:rsidR="00052A3F" w:rsidRPr="003C3CF2" w:rsidRDefault="00052A3F" w:rsidP="00052A3F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Cs/>
          <w:i/>
          <w:iCs/>
          <w:sz w:val="28"/>
        </w:rPr>
      </w:pPr>
      <w:r w:rsidRPr="003C3CF2">
        <w:rPr>
          <w:rFonts w:ascii="Times New Roman" w:hAnsi="Times New Roman"/>
          <w:b/>
          <w:bCs/>
          <w:iCs/>
          <w:sz w:val="28"/>
        </w:rPr>
        <w:t>Кабинеты:</w:t>
      </w:r>
    </w:p>
    <w:p w:rsidR="00052A3F" w:rsidRPr="009C6506" w:rsidRDefault="00052A3F" w:rsidP="00052A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C6506">
        <w:rPr>
          <w:rFonts w:ascii="Times New Roman" w:hAnsi="Times New Roman"/>
          <w:sz w:val="28"/>
          <w:szCs w:val="28"/>
        </w:rPr>
        <w:t>математики и информатики</w:t>
      </w:r>
      <w:r w:rsidR="009C6506" w:rsidRPr="009C6506">
        <w:rPr>
          <w:rFonts w:ascii="Times New Roman" w:hAnsi="Times New Roman"/>
          <w:sz w:val="28"/>
          <w:szCs w:val="28"/>
        </w:rPr>
        <w:t xml:space="preserve"> (компьютерный класс с выходом в Интернет)</w:t>
      </w:r>
      <w:r w:rsidRPr="009C6506">
        <w:rPr>
          <w:rFonts w:ascii="Times New Roman" w:hAnsi="Times New Roman"/>
          <w:sz w:val="28"/>
          <w:szCs w:val="28"/>
        </w:rPr>
        <w:t>;</w:t>
      </w:r>
    </w:p>
    <w:p w:rsidR="009C6506" w:rsidRPr="009C6506" w:rsidRDefault="009C6506" w:rsidP="00052A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C6506">
        <w:rPr>
          <w:rFonts w:ascii="Times New Roman" w:hAnsi="Times New Roman"/>
          <w:sz w:val="28"/>
          <w:szCs w:val="28"/>
        </w:rPr>
        <w:lastRenderedPageBreak/>
        <w:t>безопасности жизнедеятельности;</w:t>
      </w:r>
    </w:p>
    <w:p w:rsidR="009C6506" w:rsidRPr="009C6506" w:rsidRDefault="009C6506" w:rsidP="00052A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C6506">
        <w:rPr>
          <w:rFonts w:ascii="Times New Roman" w:hAnsi="Times New Roman"/>
          <w:sz w:val="28"/>
          <w:szCs w:val="28"/>
        </w:rPr>
        <w:t>иностранного языка (2 кабинет);</w:t>
      </w:r>
    </w:p>
    <w:p w:rsidR="009C6506" w:rsidRPr="009C6506" w:rsidRDefault="009C6506" w:rsidP="00052A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C6506">
        <w:rPr>
          <w:rFonts w:ascii="Times New Roman" w:hAnsi="Times New Roman"/>
          <w:sz w:val="28"/>
          <w:szCs w:val="28"/>
        </w:rPr>
        <w:t>педагогики, психологии, теории и методики дополнительного образования;</w:t>
      </w:r>
    </w:p>
    <w:p w:rsidR="00052A3F" w:rsidRPr="009C6506" w:rsidRDefault="00052A3F" w:rsidP="00052A3F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9C6506">
        <w:rPr>
          <w:rFonts w:ascii="Times New Roman" w:hAnsi="Times New Roman"/>
          <w:sz w:val="28"/>
          <w:szCs w:val="28"/>
        </w:rPr>
        <w:t>русского языка</w:t>
      </w:r>
      <w:r w:rsidR="009C6506" w:rsidRPr="009C6506">
        <w:rPr>
          <w:rFonts w:ascii="Times New Roman" w:hAnsi="Times New Roman"/>
          <w:sz w:val="28"/>
          <w:szCs w:val="28"/>
        </w:rPr>
        <w:t>,</w:t>
      </w:r>
      <w:r w:rsidRPr="009C6506">
        <w:rPr>
          <w:rFonts w:ascii="Times New Roman" w:hAnsi="Times New Roman"/>
          <w:sz w:val="28"/>
          <w:szCs w:val="28"/>
        </w:rPr>
        <w:t xml:space="preserve"> литературы</w:t>
      </w:r>
      <w:r w:rsidR="009C6506" w:rsidRPr="009C6506">
        <w:rPr>
          <w:rFonts w:ascii="Times New Roman" w:hAnsi="Times New Roman"/>
          <w:sz w:val="28"/>
          <w:szCs w:val="28"/>
        </w:rPr>
        <w:t xml:space="preserve"> и мировой художественной культуры</w:t>
      </w:r>
      <w:r w:rsidRPr="009C6506">
        <w:rPr>
          <w:rFonts w:ascii="Times New Roman" w:hAnsi="Times New Roman"/>
          <w:sz w:val="28"/>
          <w:szCs w:val="28"/>
        </w:rPr>
        <w:t>;</w:t>
      </w:r>
    </w:p>
    <w:p w:rsidR="00052A3F" w:rsidRPr="003C3CF2" w:rsidRDefault="00052A3F" w:rsidP="00052A3F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9C6506">
        <w:rPr>
          <w:rFonts w:ascii="Times New Roman" w:hAnsi="Times New Roman"/>
          <w:sz w:val="28"/>
        </w:rPr>
        <w:t>гуманитарных и социально-экономических дисциплин;</w:t>
      </w:r>
    </w:p>
    <w:p w:rsidR="00052A3F" w:rsidRPr="003C3CF2" w:rsidRDefault="00052A3F" w:rsidP="00052A3F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>народного художественного творчества;</w:t>
      </w:r>
    </w:p>
    <w:p w:rsidR="00052A3F" w:rsidRPr="003C3CF2" w:rsidRDefault="00052A3F" w:rsidP="00052A3F">
      <w:pPr>
        <w:widowControl w:val="0"/>
        <w:ind w:left="360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технических средств. </w:t>
      </w:r>
    </w:p>
    <w:p w:rsidR="00052A3F" w:rsidRPr="003C3CF2" w:rsidRDefault="00052A3F" w:rsidP="00052A3F">
      <w:pPr>
        <w:widowControl w:val="0"/>
        <w:ind w:left="360" w:firstLine="348"/>
        <w:jc w:val="both"/>
        <w:rPr>
          <w:rFonts w:ascii="Times New Roman" w:hAnsi="Times New Roman"/>
          <w:b/>
          <w:sz w:val="28"/>
          <w:szCs w:val="28"/>
        </w:rPr>
      </w:pPr>
      <w:r w:rsidRPr="003C3CF2">
        <w:rPr>
          <w:rFonts w:ascii="Times New Roman" w:hAnsi="Times New Roman"/>
          <w:b/>
          <w:sz w:val="28"/>
          <w:szCs w:val="28"/>
        </w:rPr>
        <w:t>Учебные аудитории:</w:t>
      </w:r>
    </w:p>
    <w:p w:rsidR="00052A3F" w:rsidRPr="003C3CF2" w:rsidRDefault="00052A3F" w:rsidP="00052A3F">
      <w:pPr>
        <w:widowControl w:val="0"/>
        <w:ind w:left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для хоровых и певческих занятий – по виду Этнохудожественное творчество.</w:t>
      </w:r>
    </w:p>
    <w:p w:rsidR="00052A3F" w:rsidRPr="003C3CF2" w:rsidRDefault="00052A3F" w:rsidP="00052A3F">
      <w:pPr>
        <w:pStyle w:val="24"/>
        <w:tabs>
          <w:tab w:val="left" w:pos="540"/>
        </w:tabs>
        <w:ind w:firstLine="720"/>
        <w:jc w:val="both"/>
        <w:rPr>
          <w:b/>
          <w:sz w:val="28"/>
        </w:rPr>
      </w:pPr>
      <w:r w:rsidRPr="003C3CF2">
        <w:rPr>
          <w:b/>
          <w:sz w:val="28"/>
        </w:rPr>
        <w:t>Учебные классы:</w:t>
      </w:r>
    </w:p>
    <w:p w:rsidR="00052A3F" w:rsidRPr="003C3CF2" w:rsidRDefault="00052A3F" w:rsidP="00052A3F">
      <w:pPr>
        <w:pStyle w:val="24"/>
        <w:ind w:left="360"/>
        <w:jc w:val="both"/>
        <w:rPr>
          <w:sz w:val="28"/>
        </w:rPr>
      </w:pPr>
      <w:r w:rsidRPr="003C3CF2">
        <w:rPr>
          <w:sz w:val="28"/>
        </w:rPr>
        <w:t>для групповых теоретических занятий;</w:t>
      </w:r>
    </w:p>
    <w:p w:rsidR="00052A3F" w:rsidRPr="003C3CF2" w:rsidRDefault="00052A3F" w:rsidP="00052A3F">
      <w:pPr>
        <w:pStyle w:val="24"/>
        <w:ind w:left="360"/>
        <w:jc w:val="both"/>
        <w:rPr>
          <w:sz w:val="28"/>
        </w:rPr>
      </w:pPr>
      <w:r w:rsidRPr="003C3CF2">
        <w:rPr>
          <w:sz w:val="28"/>
        </w:rPr>
        <w:t xml:space="preserve">для групповых практических занятий (репетиций); </w:t>
      </w:r>
    </w:p>
    <w:p w:rsidR="00052A3F" w:rsidRPr="003C3CF2" w:rsidRDefault="00052A3F" w:rsidP="00052A3F">
      <w:pPr>
        <w:pStyle w:val="24"/>
        <w:ind w:left="360"/>
        <w:jc w:val="both"/>
        <w:rPr>
          <w:sz w:val="28"/>
        </w:rPr>
      </w:pPr>
      <w:r w:rsidRPr="003C3CF2">
        <w:rPr>
          <w:sz w:val="28"/>
        </w:rPr>
        <w:t>для индивидуальных занятий.</w:t>
      </w:r>
    </w:p>
    <w:p w:rsidR="00052A3F" w:rsidRPr="003C3CF2" w:rsidRDefault="00052A3F" w:rsidP="00052A3F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 w:rsidRPr="003C3CF2">
        <w:rPr>
          <w:b/>
          <w:sz w:val="28"/>
        </w:rPr>
        <w:t>Гримерная.</w:t>
      </w:r>
    </w:p>
    <w:p w:rsidR="00052A3F" w:rsidRPr="003C3CF2" w:rsidRDefault="00052A3F" w:rsidP="00052A3F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 w:rsidRPr="003C3CF2">
        <w:rPr>
          <w:b/>
          <w:sz w:val="28"/>
        </w:rPr>
        <w:t>Костюмерная.</w:t>
      </w:r>
    </w:p>
    <w:p w:rsidR="00052A3F" w:rsidRPr="003C3CF2" w:rsidRDefault="00052A3F" w:rsidP="00052A3F">
      <w:pPr>
        <w:pStyle w:val="24"/>
        <w:tabs>
          <w:tab w:val="left" w:pos="540"/>
        </w:tabs>
        <w:ind w:left="720"/>
        <w:jc w:val="both"/>
        <w:rPr>
          <w:b/>
          <w:sz w:val="28"/>
        </w:rPr>
      </w:pPr>
      <w:r w:rsidRPr="003C3CF2">
        <w:rPr>
          <w:b/>
          <w:sz w:val="28"/>
        </w:rPr>
        <w:t>Помещение для хранения театрального реквизита.</w:t>
      </w:r>
    </w:p>
    <w:p w:rsidR="00632F76" w:rsidRDefault="00632F76" w:rsidP="009C6506">
      <w:pPr>
        <w:widowControl w:val="0"/>
        <w:tabs>
          <w:tab w:val="left" w:pos="540"/>
        </w:tabs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Залы:</w:t>
      </w:r>
    </w:p>
    <w:p w:rsidR="009C6506" w:rsidRPr="00632F76" w:rsidRDefault="00632F76" w:rsidP="00632F76">
      <w:pPr>
        <w:widowControl w:val="0"/>
        <w:tabs>
          <w:tab w:val="left" w:pos="54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52A3F" w:rsidRPr="00632F76">
        <w:rPr>
          <w:rFonts w:ascii="Times New Roman" w:hAnsi="Times New Roman"/>
          <w:sz w:val="28"/>
          <w:szCs w:val="28"/>
        </w:rPr>
        <w:t xml:space="preserve">портивный </w:t>
      </w:r>
      <w:r w:rsidR="009C6506" w:rsidRPr="00632F76">
        <w:rPr>
          <w:rFonts w:ascii="Times New Roman" w:hAnsi="Times New Roman"/>
          <w:sz w:val="28"/>
          <w:szCs w:val="28"/>
        </w:rPr>
        <w:t>зал</w:t>
      </w:r>
      <w:r>
        <w:rPr>
          <w:rFonts w:ascii="Times New Roman" w:hAnsi="Times New Roman"/>
          <w:sz w:val="28"/>
          <w:szCs w:val="28"/>
        </w:rPr>
        <w:t>;</w:t>
      </w:r>
    </w:p>
    <w:p w:rsidR="00052A3F" w:rsidRPr="00632F76" w:rsidRDefault="00632F76" w:rsidP="00632F76">
      <w:pPr>
        <w:widowControl w:val="0"/>
        <w:tabs>
          <w:tab w:val="left" w:pos="540"/>
        </w:tabs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52A3F" w:rsidRPr="00632F76">
        <w:rPr>
          <w:rFonts w:ascii="Times New Roman" w:hAnsi="Times New Roman"/>
          <w:sz w:val="28"/>
          <w:szCs w:val="28"/>
        </w:rPr>
        <w:t>еат</w:t>
      </w:r>
      <w:r>
        <w:rPr>
          <w:rFonts w:ascii="Times New Roman" w:hAnsi="Times New Roman"/>
          <w:sz w:val="28"/>
          <w:szCs w:val="28"/>
        </w:rPr>
        <w:t>рально-концертный (актовый) зал;</w:t>
      </w:r>
    </w:p>
    <w:p w:rsidR="009C6506" w:rsidRPr="00632F76" w:rsidRDefault="00632F76" w:rsidP="00632F76">
      <w:pPr>
        <w:pStyle w:val="24"/>
        <w:ind w:left="426"/>
        <w:jc w:val="both"/>
        <w:rPr>
          <w:sz w:val="28"/>
        </w:rPr>
      </w:pPr>
      <w:r>
        <w:rPr>
          <w:sz w:val="28"/>
        </w:rPr>
        <w:t>ч</w:t>
      </w:r>
      <w:r w:rsidR="00052A3F" w:rsidRPr="00632F76">
        <w:rPr>
          <w:sz w:val="28"/>
        </w:rPr>
        <w:t>итальный зал с выходом в сеть Интернет.</w:t>
      </w:r>
      <w:r w:rsidR="009C6506" w:rsidRPr="00632F76">
        <w:rPr>
          <w:sz w:val="28"/>
        </w:rPr>
        <w:t xml:space="preserve"> </w:t>
      </w:r>
    </w:p>
    <w:p w:rsidR="00052A3F" w:rsidRPr="009C6506" w:rsidRDefault="009C6506" w:rsidP="009C6506">
      <w:pPr>
        <w:pStyle w:val="24"/>
        <w:ind w:left="360" w:firstLine="348"/>
        <w:jc w:val="both"/>
        <w:rPr>
          <w:b/>
          <w:sz w:val="28"/>
        </w:rPr>
      </w:pPr>
      <w:r w:rsidRPr="009C6506">
        <w:rPr>
          <w:b/>
          <w:sz w:val="28"/>
        </w:rPr>
        <w:t>Библиотека.</w:t>
      </w:r>
    </w:p>
    <w:p w:rsidR="00052A3F" w:rsidRPr="003C3CF2" w:rsidRDefault="00052A3F" w:rsidP="00052A3F">
      <w:pPr>
        <w:pStyle w:val="24"/>
        <w:ind w:left="360"/>
        <w:jc w:val="both"/>
        <w:rPr>
          <w:sz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bookmarkStart w:id="11" w:name="_Toc277258281"/>
      <w:bookmarkEnd w:id="2"/>
      <w:r w:rsidRPr="003C3CF2">
        <w:rPr>
          <w:rFonts w:ascii="Times New Roman" w:hAnsi="Times New Roman"/>
          <w:b/>
          <w:bCs/>
          <w:kern w:val="32"/>
          <w:sz w:val="28"/>
          <w:szCs w:val="28"/>
          <w:lang w:bidi="en-US"/>
        </w:rPr>
        <w:t>6. Требования к условиям реализации ОПОП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6.1. Требования к вступительным испытаниям абитуриентов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Прием на </w:t>
      </w:r>
      <w:r w:rsidR="00787A75">
        <w:rPr>
          <w:rFonts w:ascii="Times New Roman" w:hAnsi="Times New Roman"/>
          <w:sz w:val="28"/>
          <w:szCs w:val="28"/>
        </w:rPr>
        <w:t>ОПОП</w:t>
      </w:r>
      <w:r w:rsidRPr="003C3CF2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="00D05F7A" w:rsidRPr="00D05F7A">
        <w:rPr>
          <w:rFonts w:ascii="Times New Roman" w:hAnsi="Times New Roman"/>
          <w:sz w:val="28"/>
          <w:szCs w:val="28"/>
        </w:rPr>
        <w:t>51.02.01</w:t>
      </w:r>
      <w:r w:rsidR="00D05F7A">
        <w:rPr>
          <w:rFonts w:ascii="Times New Roman" w:hAnsi="Times New Roman"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>Народное художественное творчество (</w:t>
      </w:r>
      <w:r w:rsidR="00787A75">
        <w:rPr>
          <w:rFonts w:ascii="Times New Roman" w:eastAsia="Times New Roman" w:hAnsi="Times New Roman"/>
          <w:sz w:val="28"/>
          <w:szCs w:val="28"/>
        </w:rPr>
        <w:t>вид: Этнохудожественное творчество</w:t>
      </w:r>
      <w:r w:rsidRPr="003C3CF2">
        <w:rPr>
          <w:rFonts w:ascii="Times New Roman" w:eastAsia="Times New Roman" w:hAnsi="Times New Roman"/>
          <w:sz w:val="28"/>
          <w:szCs w:val="28"/>
        </w:rPr>
        <w:t>) осуществляется при наличии у абитуриента документа об общем среднем образовании или документа о</w:t>
      </w:r>
      <w:r w:rsidR="00787A75">
        <w:rPr>
          <w:rFonts w:ascii="Times New Roman" w:eastAsia="Times New Roman" w:hAnsi="Times New Roman"/>
          <w:sz w:val="28"/>
          <w:szCs w:val="28"/>
        </w:rPr>
        <w:t xml:space="preserve"> среднем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(полном) общем образовании, начальном профессиональном образовании, среднем профессиональном образовании или высшем профессиональном образовании. </w:t>
      </w:r>
      <w:r w:rsidRPr="003C3CF2">
        <w:rPr>
          <w:rFonts w:ascii="Times New Roman" w:hAnsi="Times New Roman"/>
          <w:sz w:val="28"/>
          <w:szCs w:val="28"/>
        </w:rPr>
        <w:t xml:space="preserve">При приеме абитуриентов на подготовку по данной </w:t>
      </w:r>
      <w:r w:rsidR="00787A75">
        <w:rPr>
          <w:rFonts w:ascii="Times New Roman" w:hAnsi="Times New Roman"/>
          <w:sz w:val="28"/>
          <w:szCs w:val="28"/>
        </w:rPr>
        <w:t>ОПОП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787A75">
        <w:rPr>
          <w:rFonts w:ascii="Times New Roman" w:eastAsia="Times New Roman" w:hAnsi="Times New Roman"/>
          <w:sz w:val="28"/>
          <w:szCs w:val="28"/>
        </w:rPr>
        <w:t>колледж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проводит вступительные испытания творческой профессиональной </w:t>
      </w:r>
      <w:r w:rsidRPr="003C3CF2">
        <w:rPr>
          <w:rFonts w:ascii="Times New Roman" w:hAnsi="Times New Roman"/>
          <w:sz w:val="28"/>
          <w:szCs w:val="28"/>
        </w:rPr>
        <w:t>направленности</w:t>
      </w:r>
      <w:r w:rsidR="00787A75">
        <w:rPr>
          <w:rFonts w:ascii="Times New Roman" w:hAnsi="Times New Roman"/>
          <w:sz w:val="28"/>
          <w:szCs w:val="28"/>
        </w:rPr>
        <w:t>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Вступительные испытания творческой направленности состоят из следующих разделов: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1. Проверка исполнительских способностей поступающего: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>чтение</w:t>
      </w:r>
      <w:r w:rsidRPr="003C3CF2">
        <w:rPr>
          <w:rFonts w:ascii="Times New Roman" w:hAnsi="Times New Roman"/>
          <w:sz w:val="28"/>
          <w:szCs w:val="28"/>
        </w:rPr>
        <w:t xml:space="preserve"> басни, стихотворения, отрывок из прозы;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исполнение вокального произведения;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исполнение танца или пластической композиции.</w:t>
      </w:r>
    </w:p>
    <w:p w:rsidR="00052A3F" w:rsidRPr="003C3CF2" w:rsidRDefault="00052A3F" w:rsidP="00052A3F">
      <w:pPr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2. Проверка режиссерских способностей поступающего:</w:t>
      </w:r>
    </w:p>
    <w:p w:rsidR="00052A3F" w:rsidRPr="003C3CF2" w:rsidRDefault="00052A3F" w:rsidP="00052A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подготовка и показ режиссерского этюда на заданную тему (в качестве исполнителей привлекаются другие поступающие).</w:t>
      </w:r>
    </w:p>
    <w:p w:rsidR="00052A3F" w:rsidRPr="003C3CF2" w:rsidRDefault="00052A3F" w:rsidP="00052A3F">
      <w:pPr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lastRenderedPageBreak/>
        <w:t xml:space="preserve">3. Собеседование: </w:t>
      </w:r>
    </w:p>
    <w:p w:rsidR="00052A3F" w:rsidRDefault="00052A3F" w:rsidP="00052A3F">
      <w:pPr>
        <w:ind w:firstLine="84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проверка творческих и организаторских способностей поступающего, способностей к образному мышлению, к анализу и логическому мышлению, выявление уровня интеллектуального и общекультурного развития. </w:t>
      </w:r>
    </w:p>
    <w:p w:rsidR="00787A75" w:rsidRPr="003C3CF2" w:rsidRDefault="00787A75" w:rsidP="00052A3F">
      <w:pPr>
        <w:ind w:firstLine="840"/>
        <w:jc w:val="both"/>
        <w:rPr>
          <w:rFonts w:ascii="Times New Roman" w:hAnsi="Times New Roman"/>
          <w:sz w:val="28"/>
          <w:szCs w:val="28"/>
        </w:rPr>
      </w:pPr>
    </w:p>
    <w:bookmarkEnd w:id="11"/>
    <w:p w:rsidR="00052A3F" w:rsidRPr="003C3CF2" w:rsidRDefault="00052A3F" w:rsidP="00052A3F">
      <w:pPr>
        <w:pStyle w:val="21"/>
        <w:spacing w:before="240" w:after="60"/>
        <w:rPr>
          <w:b/>
          <w:bCs/>
          <w:iCs/>
          <w:sz w:val="28"/>
          <w:szCs w:val="28"/>
          <w:lang w:eastAsia="en-US" w:bidi="en-US"/>
        </w:rPr>
      </w:pPr>
      <w:r w:rsidRPr="003C3CF2">
        <w:rPr>
          <w:b/>
          <w:bCs/>
          <w:iCs/>
          <w:sz w:val="28"/>
          <w:szCs w:val="28"/>
          <w:lang w:eastAsia="en-US" w:bidi="en-US"/>
        </w:rPr>
        <w:t xml:space="preserve">6.2. </w:t>
      </w:r>
      <w:r w:rsidR="001045EF">
        <w:rPr>
          <w:b/>
          <w:bCs/>
          <w:iCs/>
          <w:sz w:val="28"/>
          <w:szCs w:val="28"/>
          <w:lang w:eastAsia="en-US" w:bidi="en-US"/>
        </w:rPr>
        <w:t>И</w:t>
      </w:r>
      <w:r w:rsidRPr="003C3CF2">
        <w:rPr>
          <w:b/>
          <w:bCs/>
          <w:iCs/>
          <w:sz w:val="28"/>
          <w:szCs w:val="28"/>
          <w:lang w:eastAsia="en-US" w:bidi="en-US"/>
        </w:rPr>
        <w:t>спользовани</w:t>
      </w:r>
      <w:r w:rsidR="001045EF">
        <w:rPr>
          <w:b/>
          <w:bCs/>
          <w:iCs/>
          <w:sz w:val="28"/>
          <w:szCs w:val="28"/>
          <w:lang w:eastAsia="en-US" w:bidi="en-US"/>
        </w:rPr>
        <w:t>е</w:t>
      </w:r>
      <w:r w:rsidRPr="003C3CF2">
        <w:rPr>
          <w:b/>
          <w:bCs/>
          <w:iCs/>
          <w:sz w:val="28"/>
          <w:szCs w:val="28"/>
          <w:lang w:eastAsia="en-US" w:bidi="en-US"/>
        </w:rPr>
        <w:t xml:space="preserve"> образовательных технологий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6.2.1. Методы организации и реализации образовательного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>процесса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а) методы, направленные на теоретическую подготовку: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лекция;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семинар;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практические занятия (индивидуальные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направленности),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самостоятельная работа студентов;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коллоквиум;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консультация;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различные межсеместровые формы контроля теоретических знаний;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3C3CF2">
        <w:rPr>
          <w:rFonts w:ascii="Times New Roman" w:eastAsia="Times New Roman" w:hAnsi="Times New Roman"/>
          <w:i/>
          <w:sz w:val="28"/>
          <w:szCs w:val="28"/>
        </w:rPr>
        <w:t>б) методы, направленные на практическую подготовку: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индивидуальные и групповые, в том числе мелкогрупповые занятия по дисциплинам, междисциплинарным курсам и их разделам исполнительской и творческой направленности;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мастер-классы преподавателей и приглашенных специалистов;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творческие выступления, показы;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учебная и производственная практика;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курсовая работа, реферат;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выпускная квалификационная работа.</w:t>
      </w:r>
    </w:p>
    <w:p w:rsidR="00052A3F" w:rsidRPr="003C3CF2" w:rsidRDefault="00787A75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реализации ОПОП по виду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«Этнохудожественное творчество» </w:t>
      </w:r>
      <w:r>
        <w:rPr>
          <w:rFonts w:ascii="Times New Roman" w:eastAsia="Times New Roman" w:hAnsi="Times New Roman"/>
          <w:sz w:val="28"/>
          <w:szCs w:val="28"/>
        </w:rPr>
        <w:t>колледж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в целях обеспечения профессиональной подготовки специалистов </w:t>
      </w:r>
      <w:r>
        <w:rPr>
          <w:rFonts w:ascii="Times New Roman" w:eastAsia="Times New Roman" w:hAnsi="Times New Roman"/>
          <w:sz w:val="28"/>
          <w:szCs w:val="28"/>
        </w:rPr>
        <w:t>использует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в качестве базовых существующие </w:t>
      </w:r>
      <w:r>
        <w:rPr>
          <w:rFonts w:ascii="Times New Roman" w:eastAsia="Times New Roman" w:hAnsi="Times New Roman"/>
          <w:sz w:val="28"/>
          <w:szCs w:val="28"/>
        </w:rPr>
        <w:t xml:space="preserve">учебные 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творческие коллективы, сформированные из обучающихся по соответствующей образовательной программе. </w:t>
      </w:r>
    </w:p>
    <w:p w:rsidR="00052A3F" w:rsidRPr="003C3CF2" w:rsidRDefault="00052A3F" w:rsidP="00052A3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Занятия по дисциплинам и </w:t>
      </w:r>
      <w:r w:rsidR="00030E65">
        <w:rPr>
          <w:rFonts w:ascii="Times New Roman" w:hAnsi="Times New Roman"/>
          <w:sz w:val="28"/>
          <w:szCs w:val="28"/>
        </w:rPr>
        <w:t>МДК</w:t>
      </w:r>
      <w:r w:rsidRPr="003C3CF2">
        <w:rPr>
          <w:rFonts w:ascii="Times New Roman" w:hAnsi="Times New Roman"/>
          <w:sz w:val="28"/>
          <w:szCs w:val="28"/>
        </w:rPr>
        <w:t xml:space="preserve"> обязательной и вариативной частей </w:t>
      </w:r>
      <w:r w:rsidRPr="003C3CF2">
        <w:rPr>
          <w:rFonts w:ascii="Times New Roman" w:hAnsi="Times New Roman"/>
          <w:sz w:val="28"/>
        </w:rPr>
        <w:t>ОПОП</w:t>
      </w:r>
      <w:r w:rsidRPr="003C3CF2">
        <w:rPr>
          <w:rFonts w:ascii="Times New Roman" w:hAnsi="Times New Roman"/>
          <w:sz w:val="28"/>
          <w:szCs w:val="28"/>
        </w:rPr>
        <w:t xml:space="preserve"> проводятся в форме групповых, </w:t>
      </w:r>
      <w:r w:rsidRPr="003C3CF2">
        <w:rPr>
          <w:rFonts w:ascii="Times New Roman" w:eastAsia="Times New Roman" w:hAnsi="Times New Roman"/>
          <w:sz w:val="28"/>
          <w:szCs w:val="28"/>
        </w:rPr>
        <w:t>мелкогрупповых</w:t>
      </w:r>
      <w:r w:rsidRPr="003C3CF2">
        <w:rPr>
          <w:rFonts w:ascii="Times New Roman" w:hAnsi="Times New Roman"/>
          <w:sz w:val="28"/>
          <w:szCs w:val="28"/>
        </w:rPr>
        <w:t xml:space="preserve"> и индивидуальных занятий: </w:t>
      </w:r>
    </w:p>
    <w:p w:rsidR="00052A3F" w:rsidRPr="003C3CF2" w:rsidRDefault="00052A3F" w:rsidP="00052A3F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ab/>
        <w:t>групповые (теоретические) занятия – не более 25 человек из сту</w:t>
      </w:r>
      <w:r w:rsidR="00030E65">
        <w:rPr>
          <w:rFonts w:ascii="Times New Roman" w:hAnsi="Times New Roman"/>
          <w:sz w:val="28"/>
          <w:szCs w:val="28"/>
        </w:rPr>
        <w:t>дентов данного курса одной или</w:t>
      </w:r>
      <w:r w:rsidRPr="003C3CF2">
        <w:rPr>
          <w:rFonts w:ascii="Times New Roman" w:hAnsi="Times New Roman"/>
          <w:sz w:val="28"/>
          <w:szCs w:val="28"/>
        </w:rPr>
        <w:t xml:space="preserve"> нескольких специальностей;</w:t>
      </w:r>
    </w:p>
    <w:p w:rsidR="00052A3F" w:rsidRPr="003C3CF2" w:rsidRDefault="00052A3F" w:rsidP="00052A3F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групповые (практические) занятия – не более 15 человек;</w:t>
      </w:r>
    </w:p>
    <w:p w:rsidR="00052A3F" w:rsidRPr="003C3CF2" w:rsidRDefault="00052A3F" w:rsidP="00052A3F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>мелкогрупповые занятия – не более 8 человек;</w:t>
      </w:r>
    </w:p>
    <w:p w:rsidR="00052A3F" w:rsidRPr="003C3CF2" w:rsidRDefault="00052A3F" w:rsidP="00052A3F">
      <w:pPr>
        <w:pStyle w:val="3"/>
        <w:jc w:val="both"/>
        <w:rPr>
          <w:lang w:val="ru-RU"/>
        </w:rPr>
      </w:pPr>
      <w:r w:rsidRPr="003C3CF2">
        <w:rPr>
          <w:lang w:val="ru-RU"/>
        </w:rPr>
        <w:tab/>
        <w:t xml:space="preserve">индивидуальные занятия – 1 человек. </w:t>
      </w:r>
    </w:p>
    <w:p w:rsidR="00052A3F" w:rsidRPr="003C3CF2" w:rsidRDefault="00030E65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Колледж планирует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работу концертмейстеров на аудиторные занятия по разделам и темам следующих </w:t>
      </w:r>
      <w:r>
        <w:rPr>
          <w:rFonts w:ascii="Times New Roman" w:eastAsia="Times New Roman" w:hAnsi="Times New Roman"/>
          <w:sz w:val="28"/>
          <w:szCs w:val="28"/>
        </w:rPr>
        <w:t>МДК</w:t>
      </w:r>
      <w:r w:rsidR="00052A3F" w:rsidRPr="003C3CF2">
        <w:rPr>
          <w:rFonts w:ascii="Times New Roman" w:eastAsia="Times New Roman" w:hAnsi="Times New Roman"/>
          <w:sz w:val="28"/>
          <w:szCs w:val="28"/>
        </w:rPr>
        <w:t xml:space="preserve"> профессиональных модулей </w:t>
      </w:r>
      <w:r w:rsidR="00052A3F"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обязательной и вариативной частей ОПОП, требующих сопровождения концертмейстера: </w:t>
      </w:r>
    </w:p>
    <w:p w:rsidR="00030E65" w:rsidRDefault="00052A3F" w:rsidP="00030E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из расчета до 100% количества времени, п</w:t>
      </w:r>
      <w:r w:rsidR="00030E65">
        <w:rPr>
          <w:rFonts w:ascii="Times New Roman" w:eastAsia="Times New Roman" w:hAnsi="Times New Roman"/>
          <w:sz w:val="28"/>
          <w:szCs w:val="28"/>
        </w:rPr>
        <w:t xml:space="preserve">редусмотренного учебным планом: </w:t>
      </w:r>
      <w:r w:rsidRPr="003C3CF2">
        <w:rPr>
          <w:rFonts w:ascii="Times New Roman" w:eastAsia="Times New Roman" w:hAnsi="Times New Roman"/>
          <w:sz w:val="28"/>
          <w:szCs w:val="28"/>
        </w:rPr>
        <w:t>МДК.01.02. Исполнительская под</w:t>
      </w:r>
      <w:r w:rsidR="00030E65">
        <w:rPr>
          <w:rFonts w:ascii="Times New Roman" w:eastAsia="Times New Roman" w:hAnsi="Times New Roman"/>
          <w:sz w:val="28"/>
          <w:szCs w:val="28"/>
        </w:rPr>
        <w:t>готовка.</w:t>
      </w:r>
    </w:p>
    <w:p w:rsidR="00030E65" w:rsidRDefault="00030E65" w:rsidP="00030E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F2F0C" w:rsidRDefault="000F2F0C" w:rsidP="00030E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F2F0C" w:rsidRDefault="000F2F0C" w:rsidP="00030E65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6.2.2. </w:t>
      </w:r>
      <w:r w:rsidR="001045EF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>спользован</w:t>
      </w:r>
      <w:r w:rsidR="001045EF">
        <w:rPr>
          <w:rFonts w:ascii="Times New Roman" w:hAnsi="Times New Roman"/>
          <w:b/>
          <w:bCs/>
          <w:iCs/>
          <w:sz w:val="28"/>
          <w:szCs w:val="28"/>
        </w:rPr>
        <w:t>ие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методов организации и реализации образовательного процесса, направленн</w:t>
      </w:r>
      <w:r w:rsidR="001045EF">
        <w:rPr>
          <w:rFonts w:ascii="Times New Roman" w:hAnsi="Times New Roman"/>
          <w:b/>
          <w:bCs/>
          <w:iCs/>
          <w:sz w:val="28"/>
          <w:szCs w:val="28"/>
        </w:rPr>
        <w:t>ого</w:t>
      </w:r>
      <w:r w:rsidRPr="003C3CF2">
        <w:rPr>
          <w:rFonts w:ascii="Times New Roman" w:hAnsi="Times New Roman"/>
          <w:b/>
          <w:bCs/>
          <w:iCs/>
          <w:sz w:val="28"/>
          <w:szCs w:val="28"/>
        </w:rPr>
        <w:t xml:space="preserve"> на обеспечение теоретической и практической подготовки</w:t>
      </w:r>
    </w:p>
    <w:p w:rsidR="00030E65" w:rsidRPr="003C3CF2" w:rsidRDefault="00030E65" w:rsidP="00052A3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Лекция.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291D37">
        <w:rPr>
          <w:rFonts w:ascii="Times New Roman" w:eastAsia="Times New Roman" w:hAnsi="Times New Roman"/>
          <w:sz w:val="28"/>
          <w:szCs w:val="28"/>
        </w:rPr>
        <w:t>Преподавателями используются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различные типы лекций: вводн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>, мотивационн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(способствующ</w:t>
      </w:r>
      <w:r w:rsidR="00291D37">
        <w:rPr>
          <w:rFonts w:ascii="Times New Roman" w:eastAsia="Times New Roman" w:hAnsi="Times New Roman"/>
          <w:sz w:val="28"/>
          <w:szCs w:val="28"/>
        </w:rPr>
        <w:t>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проявлению интереса к осваиваемой дисциплине, </w:t>
      </w:r>
      <w:r w:rsidR="00291D37">
        <w:rPr>
          <w:rFonts w:ascii="Times New Roman" w:eastAsia="Times New Roman" w:hAnsi="Times New Roman"/>
          <w:sz w:val="28"/>
          <w:szCs w:val="28"/>
        </w:rPr>
        <w:t>МДК</w:t>
      </w:r>
      <w:r w:rsidRPr="003C3CF2">
        <w:rPr>
          <w:rFonts w:ascii="Times New Roman" w:eastAsia="Times New Roman" w:hAnsi="Times New Roman"/>
          <w:sz w:val="28"/>
          <w:szCs w:val="28"/>
        </w:rPr>
        <w:t>), подготовительн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(готовящ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  <w:r w:rsidR="00291D37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более сложному материалу), интегрирующ</w:t>
      </w:r>
      <w:r w:rsidR="00291D37">
        <w:rPr>
          <w:rFonts w:ascii="Times New Roman" w:eastAsia="Times New Roman" w:hAnsi="Times New Roman"/>
          <w:sz w:val="28"/>
          <w:szCs w:val="28"/>
        </w:rPr>
        <w:t xml:space="preserve">ая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(дающ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общий теоретический анализ предшествующего материала), установочн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(направляющая </w:t>
      </w:r>
      <w:r w:rsidR="00291D37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к источникам информации для дальнейшей самостоятельной работы), междисциплинарн</w:t>
      </w:r>
      <w:r w:rsidR="00291D37">
        <w:rPr>
          <w:rFonts w:ascii="Times New Roman" w:eastAsia="Times New Roman" w:hAnsi="Times New Roman"/>
          <w:sz w:val="28"/>
          <w:szCs w:val="28"/>
        </w:rPr>
        <w:t>ая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Содержание и структура лекционного материала </w:t>
      </w:r>
      <w:r w:rsidR="00291D37">
        <w:rPr>
          <w:rFonts w:ascii="Times New Roman" w:eastAsia="Times New Roman" w:hAnsi="Times New Roman"/>
          <w:sz w:val="28"/>
          <w:szCs w:val="28"/>
        </w:rPr>
        <w:t xml:space="preserve">направлены на формирование у обучающихся </w:t>
      </w:r>
      <w:r w:rsidRPr="003C3CF2">
        <w:rPr>
          <w:rFonts w:ascii="Times New Roman" w:eastAsia="Times New Roman" w:hAnsi="Times New Roman"/>
          <w:sz w:val="28"/>
          <w:szCs w:val="28"/>
        </w:rPr>
        <w:t>соотве</w:t>
      </w:r>
      <w:r w:rsidR="00291D37">
        <w:rPr>
          <w:rFonts w:ascii="Times New Roman" w:eastAsia="Times New Roman" w:hAnsi="Times New Roman"/>
          <w:sz w:val="28"/>
          <w:szCs w:val="28"/>
        </w:rPr>
        <w:t>тствующих компетенций и соотносятся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с выбранными преподавателем методами контроля.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iCs/>
          <w:sz w:val="28"/>
          <w:szCs w:val="28"/>
        </w:rPr>
        <w:t>О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сновными активными формами обучения профессиональным компетенциям являются: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Практические занятия.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Это</w:t>
      </w:r>
      <w:r w:rsidRPr="003C3CF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индивидуальные, мелкогрупповые и групповые занятия, которые проводятся по дисциплинам учебного плана. К практическим занятиям также относятся репетиции и творческие выступления (показы) обучающихся.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Семинар.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Этот метод обучения </w:t>
      </w:r>
      <w:r w:rsidR="001045EF">
        <w:rPr>
          <w:rFonts w:ascii="Times New Roman" w:eastAsia="Times New Roman" w:hAnsi="Times New Roman"/>
          <w:sz w:val="28"/>
          <w:szCs w:val="28"/>
        </w:rPr>
        <w:t>проходит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 различных диалогических формах – дискусси</w:t>
      </w:r>
      <w:r w:rsidR="00291D37">
        <w:rPr>
          <w:rFonts w:ascii="Times New Roman" w:eastAsia="Times New Roman" w:hAnsi="Times New Roman"/>
          <w:sz w:val="28"/>
          <w:szCs w:val="28"/>
        </w:rPr>
        <w:t>ях</w:t>
      </w:r>
      <w:r w:rsidRPr="003C3CF2">
        <w:rPr>
          <w:rFonts w:ascii="Times New Roman" w:eastAsia="Times New Roman" w:hAnsi="Times New Roman"/>
          <w:sz w:val="28"/>
          <w:szCs w:val="28"/>
        </w:rPr>
        <w:t>, деловых и ролевых игр</w:t>
      </w:r>
      <w:r w:rsidR="00291D37">
        <w:rPr>
          <w:rFonts w:ascii="Times New Roman" w:eastAsia="Times New Roman" w:hAnsi="Times New Roman"/>
          <w:sz w:val="28"/>
          <w:szCs w:val="28"/>
        </w:rPr>
        <w:t>ах</w:t>
      </w:r>
      <w:r w:rsidRPr="003C3CF2">
        <w:rPr>
          <w:rFonts w:ascii="Times New Roman" w:eastAsia="Times New Roman" w:hAnsi="Times New Roman"/>
          <w:sz w:val="28"/>
          <w:szCs w:val="28"/>
        </w:rPr>
        <w:t>, разбор</w:t>
      </w:r>
      <w:r w:rsidR="00291D37">
        <w:rPr>
          <w:rFonts w:ascii="Times New Roman" w:eastAsia="Times New Roman" w:hAnsi="Times New Roman"/>
          <w:sz w:val="28"/>
          <w:szCs w:val="28"/>
        </w:rPr>
        <w:t xml:space="preserve">ах </w:t>
      </w:r>
      <w:r w:rsidRPr="003C3CF2">
        <w:rPr>
          <w:rFonts w:ascii="Times New Roman" w:eastAsia="Times New Roman" w:hAnsi="Times New Roman"/>
          <w:sz w:val="28"/>
          <w:szCs w:val="28"/>
        </w:rPr>
        <w:t>конкретных ситуаций, психологических и иных тренинг</w:t>
      </w:r>
      <w:r w:rsidR="00291D37">
        <w:rPr>
          <w:rFonts w:ascii="Times New Roman" w:eastAsia="Times New Roman" w:hAnsi="Times New Roman"/>
          <w:sz w:val="28"/>
          <w:szCs w:val="28"/>
        </w:rPr>
        <w:t>ах</w:t>
      </w:r>
      <w:r w:rsidRPr="003C3CF2">
        <w:rPr>
          <w:rFonts w:ascii="Times New Roman" w:eastAsia="Times New Roman" w:hAnsi="Times New Roman"/>
          <w:sz w:val="28"/>
          <w:szCs w:val="28"/>
        </w:rPr>
        <w:t>, обсуждения</w:t>
      </w:r>
      <w:r w:rsidR="00291D37">
        <w:rPr>
          <w:rFonts w:ascii="Times New Roman" w:eastAsia="Times New Roman" w:hAnsi="Times New Roman"/>
          <w:sz w:val="28"/>
          <w:szCs w:val="28"/>
        </w:rPr>
        <w:t>х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результатов </w:t>
      </w:r>
      <w:r w:rsidR="00291D37">
        <w:rPr>
          <w:rFonts w:ascii="Times New Roman" w:eastAsia="Times New Roman" w:hAnsi="Times New Roman"/>
          <w:sz w:val="28"/>
          <w:szCs w:val="28"/>
        </w:rPr>
        <w:t>работ 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(докладов, сообщений).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К участию в семинарах и творческих выступлениях привлека</w:t>
      </w:r>
      <w:r w:rsidR="00291D37">
        <w:rPr>
          <w:rFonts w:ascii="Times New Roman" w:eastAsia="Times New Roman" w:hAnsi="Times New Roman"/>
          <w:sz w:val="28"/>
          <w:szCs w:val="28"/>
        </w:rPr>
        <w:t>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ведущие </w:t>
      </w:r>
      <w:r w:rsidRPr="003C3CF2">
        <w:rPr>
          <w:rFonts w:ascii="Times New Roman" w:eastAsia="Times New Roman" w:hAnsi="Times New Roman"/>
          <w:iCs/>
          <w:sz w:val="28"/>
          <w:szCs w:val="28"/>
        </w:rPr>
        <w:t xml:space="preserve">деятели искусства и культуры,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специалисты-практики. </w:t>
      </w:r>
    </w:p>
    <w:p w:rsidR="00052A3F" w:rsidRPr="00550DCA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0DCA">
        <w:rPr>
          <w:rFonts w:ascii="Times New Roman" w:eastAsia="Times New Roman" w:hAnsi="Times New Roman"/>
          <w:b/>
          <w:sz w:val="28"/>
          <w:szCs w:val="28"/>
        </w:rPr>
        <w:t>Самостоятельная работа студентов.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 Самостоятельная работа представляет собой обязательную часть </w:t>
      </w:r>
      <w:r w:rsidR="001045EF" w:rsidRPr="00550DCA">
        <w:rPr>
          <w:rFonts w:ascii="Times New Roman" w:eastAsia="Times New Roman" w:hAnsi="Times New Roman"/>
          <w:sz w:val="28"/>
          <w:szCs w:val="28"/>
        </w:rPr>
        <w:t>ОПОП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 (выражаемую в часах), выполняемую </w:t>
      </w:r>
      <w:r w:rsidR="00550DCA">
        <w:rPr>
          <w:rFonts w:ascii="Times New Roman" w:eastAsia="Times New Roman" w:hAnsi="Times New Roman"/>
          <w:sz w:val="28"/>
          <w:szCs w:val="28"/>
        </w:rPr>
        <w:t>обучающимися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 вне аудиторных занятий в соответствии с заданиями преподавателя. Результат самостоятельной работы контролируется преподавателем. Самостоятельная работа </w:t>
      </w:r>
      <w:r w:rsidR="001045EF" w:rsidRPr="00550DCA">
        <w:rPr>
          <w:rFonts w:ascii="Times New Roman" w:eastAsia="Times New Roman" w:hAnsi="Times New Roman"/>
          <w:sz w:val="28"/>
          <w:szCs w:val="28"/>
        </w:rPr>
        <w:t>выполняется обучающим</w:t>
      </w:r>
      <w:r w:rsidR="00550DCA">
        <w:rPr>
          <w:rFonts w:ascii="Times New Roman" w:eastAsia="Times New Roman" w:hAnsi="Times New Roman"/>
          <w:sz w:val="28"/>
          <w:szCs w:val="28"/>
        </w:rPr>
        <w:t>и</w:t>
      </w:r>
      <w:r w:rsidR="001045EF" w:rsidRPr="00550DCA">
        <w:rPr>
          <w:rFonts w:ascii="Times New Roman" w:eastAsia="Times New Roman" w:hAnsi="Times New Roman"/>
          <w:sz w:val="28"/>
          <w:szCs w:val="28"/>
        </w:rPr>
        <w:t>ся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 в учебных аудиториях, читальном зале библиотеки, компьютерн</w:t>
      </w:r>
      <w:r w:rsidR="00550DCA">
        <w:rPr>
          <w:rFonts w:ascii="Times New Roman" w:eastAsia="Times New Roman" w:hAnsi="Times New Roman"/>
          <w:sz w:val="28"/>
          <w:szCs w:val="28"/>
        </w:rPr>
        <w:t>ом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 класс</w:t>
      </w:r>
      <w:r w:rsidR="00550DCA">
        <w:rPr>
          <w:rFonts w:ascii="Times New Roman" w:eastAsia="Times New Roman" w:hAnsi="Times New Roman"/>
          <w:sz w:val="28"/>
          <w:szCs w:val="28"/>
        </w:rPr>
        <w:t>е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, а также в домашних условиях.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50DCA">
        <w:rPr>
          <w:rFonts w:ascii="Times New Roman" w:eastAsia="Times New Roman" w:hAnsi="Times New Roman"/>
          <w:sz w:val="28"/>
          <w:szCs w:val="28"/>
        </w:rPr>
        <w:t xml:space="preserve">Самостоятельная работа </w:t>
      </w:r>
      <w:r w:rsidR="00550DCA">
        <w:rPr>
          <w:rFonts w:ascii="Times New Roman" w:eastAsia="Times New Roman" w:hAnsi="Times New Roman"/>
          <w:sz w:val="28"/>
          <w:szCs w:val="28"/>
        </w:rPr>
        <w:t>обучающихся</w:t>
      </w:r>
      <w:r w:rsidRPr="00550DCA">
        <w:rPr>
          <w:rFonts w:ascii="Times New Roman" w:eastAsia="Times New Roman" w:hAnsi="Times New Roman"/>
          <w:sz w:val="28"/>
          <w:szCs w:val="28"/>
        </w:rPr>
        <w:t xml:space="preserve"> подкрепляться учебно-методическим и информационным обеспечением, включающим учебники, учебно-методические пособия, конспекты л</w:t>
      </w:r>
      <w:r w:rsidR="00550DCA">
        <w:rPr>
          <w:rFonts w:ascii="Times New Roman" w:eastAsia="Times New Roman" w:hAnsi="Times New Roman"/>
          <w:sz w:val="28"/>
          <w:szCs w:val="28"/>
        </w:rPr>
        <w:t>екций, аудио и видео материалами</w:t>
      </w:r>
      <w:r w:rsidRPr="00550DCA">
        <w:rPr>
          <w:rFonts w:ascii="Times New Roman" w:eastAsia="Times New Roman" w:hAnsi="Times New Roman"/>
          <w:sz w:val="28"/>
          <w:szCs w:val="28"/>
        </w:rPr>
        <w:t>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052A3F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Реферат.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Форма практической самостоятельной работы </w:t>
      </w:r>
      <w:r w:rsidR="00550DCA">
        <w:rPr>
          <w:rFonts w:ascii="Times New Roman" w:eastAsia="Times New Roman" w:hAnsi="Times New Roman"/>
          <w:sz w:val="28"/>
          <w:szCs w:val="28"/>
        </w:rPr>
        <w:t>обучающегося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, позволяющая ему критически освоить один из разделов учебной программы </w:t>
      </w:r>
      <w:r w:rsidRPr="003C3CF2">
        <w:rPr>
          <w:rFonts w:ascii="Times New Roman" w:hAnsi="Times New Roman"/>
          <w:sz w:val="28"/>
        </w:rPr>
        <w:t xml:space="preserve">дисциплины или </w:t>
      </w:r>
      <w:r w:rsidR="00550DCA">
        <w:rPr>
          <w:rFonts w:ascii="Times New Roman" w:hAnsi="Times New Roman"/>
          <w:sz w:val="28"/>
        </w:rPr>
        <w:t>МДК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Рекомендуемый план реферата: 1) тема, предмет (объект) и цель работы; 2) метод проведения работы; 3) результаты работы; 4) выводы (оценки, предложения), принятые и отвергнутые гипотезы; 5) области применения, 6) библиография. </w:t>
      </w:r>
    </w:p>
    <w:p w:rsidR="00052A3F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12" w:name="_Toc277258282"/>
    </w:p>
    <w:p w:rsidR="00550DCA" w:rsidRPr="003C3CF2" w:rsidRDefault="00550DCA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Default="00052A3F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6.2.3. Требования к организации практики обучающихся</w:t>
      </w:r>
    </w:p>
    <w:p w:rsidR="00550DCA" w:rsidRPr="003C3CF2" w:rsidRDefault="00550DCA" w:rsidP="00052A3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Практика </w:t>
      </w:r>
      <w:r w:rsidR="00D05F7A">
        <w:rPr>
          <w:rFonts w:ascii="Times New Roman" w:eastAsia="Times New Roman" w:hAnsi="Times New Roman"/>
          <w:sz w:val="28"/>
          <w:szCs w:val="28"/>
        </w:rPr>
        <w:t xml:space="preserve">является обязательным разделом </w:t>
      </w:r>
      <w:r w:rsidRPr="003C3CF2">
        <w:rPr>
          <w:rFonts w:ascii="Times New Roman" w:eastAsia="Times New Roman" w:hAnsi="Times New Roman"/>
          <w:sz w:val="28"/>
          <w:szCs w:val="28"/>
        </w:rPr>
        <w:t>ОПОП.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</w:t>
      </w:r>
      <w:r w:rsidR="00550DCA">
        <w:rPr>
          <w:rFonts w:ascii="Times New Roman" w:eastAsia="Times New Roman" w:hAnsi="Times New Roman"/>
          <w:sz w:val="28"/>
          <w:szCs w:val="28"/>
        </w:rPr>
        <w:t xml:space="preserve"> (ВКР)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52A3F" w:rsidRPr="003C3CF2" w:rsidRDefault="00052A3F" w:rsidP="00052A3F">
      <w:pPr>
        <w:shd w:val="clear" w:color="auto" w:fill="FFFFFF"/>
        <w:ind w:firstLine="739"/>
        <w:jc w:val="both"/>
        <w:rPr>
          <w:sz w:val="28"/>
        </w:rPr>
      </w:pPr>
      <w:r w:rsidRPr="003C3CF2">
        <w:rPr>
          <w:rFonts w:ascii="Times New Roman" w:eastAsia="Times New Roman" w:hAnsi="Times New Roman"/>
          <w:sz w:val="28"/>
        </w:rPr>
        <w:t>При реализации ОПОП предусматриваются следующие виды практик: учебная и производственная.</w:t>
      </w:r>
      <w:r w:rsidRPr="003C3CF2">
        <w:rPr>
          <w:sz w:val="28"/>
        </w:rPr>
        <w:t xml:space="preserve">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 xml:space="preserve">Цели и задачи, программы и формы отчетности определяются </w:t>
      </w:r>
      <w:r w:rsidR="00550DCA">
        <w:rPr>
          <w:rFonts w:ascii="Times New Roman" w:hAnsi="Times New Roman"/>
          <w:sz w:val="28"/>
        </w:rPr>
        <w:t>колледжем в соответствии с Положением</w:t>
      </w:r>
      <w:r w:rsidRPr="003C3CF2">
        <w:rPr>
          <w:rFonts w:ascii="Times New Roman" w:hAnsi="Times New Roman"/>
          <w:sz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Учебная практика проводится концентрированно</w:t>
      </w:r>
      <w:r w:rsidR="00550DCA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</w:rPr>
        <w:tab/>
        <w:t xml:space="preserve">Производственная практика состоит из </w:t>
      </w:r>
      <w:r w:rsidR="00550DCA">
        <w:rPr>
          <w:rFonts w:ascii="Times New Roman" w:hAnsi="Times New Roman"/>
          <w:sz w:val="28"/>
        </w:rPr>
        <w:t>трёх</w:t>
      </w:r>
      <w:r w:rsidRPr="003C3CF2">
        <w:rPr>
          <w:rFonts w:ascii="Times New Roman" w:hAnsi="Times New Roman"/>
          <w:sz w:val="28"/>
        </w:rPr>
        <w:t xml:space="preserve"> этапов: </w:t>
      </w:r>
    </w:p>
    <w:p w:rsidR="00550DCA" w:rsidRDefault="00052A3F" w:rsidP="00052A3F">
      <w:pPr>
        <w:widowControl w:val="0"/>
        <w:numPr>
          <w:ilvl w:val="0"/>
          <w:numId w:val="4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производственная практика (по пр</w:t>
      </w:r>
      <w:r w:rsidR="00550DCA">
        <w:rPr>
          <w:rFonts w:ascii="Times New Roman" w:hAnsi="Times New Roman"/>
          <w:sz w:val="28"/>
          <w:szCs w:val="28"/>
        </w:rPr>
        <w:t>офилю специальности) – 3 нед.;</w:t>
      </w:r>
    </w:p>
    <w:p w:rsidR="00052A3F" w:rsidRPr="003C3CF2" w:rsidRDefault="00052A3F" w:rsidP="00052A3F">
      <w:pPr>
        <w:widowControl w:val="0"/>
        <w:numPr>
          <w:ilvl w:val="0"/>
          <w:numId w:val="4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производственная практика (педагогическая) – 4 нед.;</w:t>
      </w:r>
    </w:p>
    <w:p w:rsidR="00052A3F" w:rsidRPr="003C3CF2" w:rsidRDefault="00052A3F" w:rsidP="00052A3F">
      <w:pPr>
        <w:widowControl w:val="0"/>
        <w:numPr>
          <w:ilvl w:val="0"/>
          <w:numId w:val="4"/>
        </w:numPr>
        <w:tabs>
          <w:tab w:val="clear" w:pos="1080"/>
          <w:tab w:val="num" w:pos="0"/>
          <w:tab w:val="num" w:pos="900"/>
        </w:tabs>
        <w:autoSpaceDE w:val="0"/>
        <w:autoSpaceDN w:val="0"/>
        <w:adjustRightInd w:val="0"/>
        <w:ind w:left="900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– 3 нед. </w:t>
      </w:r>
    </w:p>
    <w:p w:rsidR="00052A3F" w:rsidRDefault="00052A3F" w:rsidP="00052A3F">
      <w:pPr>
        <w:ind w:firstLine="73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и производственная практика (педагогическая)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проводятся концентрированно. </w:t>
      </w:r>
    </w:p>
    <w:p w:rsidR="00052A3F" w:rsidRPr="003C3CF2" w:rsidRDefault="00052A3F" w:rsidP="00357BBD">
      <w:pPr>
        <w:ind w:firstLine="567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(по профилю специальности) </w:t>
      </w:r>
      <w:r w:rsidRPr="003C3CF2">
        <w:rPr>
          <w:rFonts w:ascii="Times New Roman" w:hAnsi="Times New Roman"/>
          <w:sz w:val="28"/>
        </w:rPr>
        <w:t xml:space="preserve">реализуется в рамках профессиональных модулей ПМ.01 «Художественно-творческая деятельность» и ПМ.03 «Организационно-управленческая деятельность». </w:t>
      </w:r>
    </w:p>
    <w:p w:rsidR="00052A3F" w:rsidRPr="003C3CF2" w:rsidRDefault="00052A3F" w:rsidP="00357BBD">
      <w:pPr>
        <w:ind w:firstLine="567"/>
        <w:jc w:val="both"/>
        <w:rPr>
          <w:rFonts w:ascii="Times New Roman" w:hAnsi="Times New Roman"/>
          <w:sz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(педагогическая) </w:t>
      </w:r>
      <w:r w:rsidRPr="003C3CF2">
        <w:rPr>
          <w:rFonts w:ascii="Times New Roman" w:hAnsi="Times New Roman"/>
          <w:sz w:val="28"/>
        </w:rPr>
        <w:t xml:space="preserve">реализуется в рамках профессионального модуля ПМ.02 «Педагогическая деятельность». </w:t>
      </w:r>
    </w:p>
    <w:p w:rsidR="00052A3F" w:rsidRPr="003C3CF2" w:rsidRDefault="00052A3F" w:rsidP="00052A3F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 xml:space="preserve">Производственная практика (преддипломная) проводится под руководством преподавателя учебного заведения, как правило, концентрировано, на последнем семестре обучения. </w:t>
      </w:r>
    </w:p>
    <w:p w:rsidR="00052A3F" w:rsidRPr="003C3CF2" w:rsidRDefault="00052A3F" w:rsidP="00052A3F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Цели и задачи, программы и формы отчетности по каждому этапу производственной практики определ</w:t>
      </w:r>
      <w:r w:rsidR="00357BBD">
        <w:rPr>
          <w:rFonts w:ascii="Times New Roman" w:hAnsi="Times New Roman"/>
          <w:sz w:val="28"/>
          <w:szCs w:val="28"/>
        </w:rPr>
        <w:t>ены в рабочих программах всех видов практик</w:t>
      </w:r>
      <w:r w:rsidRPr="003C3CF2">
        <w:rPr>
          <w:rFonts w:ascii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tabs>
          <w:tab w:val="num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2A3F" w:rsidRDefault="00052A3F" w:rsidP="00052A3F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  <w:bookmarkStart w:id="13" w:name="_Toc277258283"/>
      <w:bookmarkEnd w:id="12"/>
      <w:r w:rsidRPr="003C3CF2">
        <w:rPr>
          <w:rFonts w:ascii="Times New Roman" w:hAnsi="Times New Roman"/>
          <w:b/>
          <w:bCs/>
          <w:iCs/>
          <w:sz w:val="28"/>
          <w:szCs w:val="28"/>
          <w:lang w:bidi="en-US"/>
        </w:rPr>
        <w:t>6.3.Требования к кадровому обеспечению</w:t>
      </w:r>
    </w:p>
    <w:p w:rsidR="00357BBD" w:rsidRPr="003C3CF2" w:rsidRDefault="00357BBD" w:rsidP="00052A3F">
      <w:pPr>
        <w:widowControl w:val="0"/>
        <w:tabs>
          <w:tab w:val="num" w:pos="108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Cs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Реализация </w:t>
      </w:r>
      <w:r w:rsidR="00155F3F">
        <w:rPr>
          <w:rFonts w:ascii="Times New Roman" w:eastAsia="Times New Roman" w:hAnsi="Times New Roman"/>
          <w:sz w:val="28"/>
          <w:szCs w:val="28"/>
        </w:rPr>
        <w:t xml:space="preserve">ОПОП обеспечивается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педагогическими кадрами, </w:t>
      </w:r>
      <w:r w:rsidR="00155F3F">
        <w:rPr>
          <w:rFonts w:ascii="Times New Roman" w:eastAsia="Times New Roman" w:hAnsi="Times New Roman"/>
          <w:sz w:val="28"/>
          <w:szCs w:val="28"/>
        </w:rPr>
        <w:t>в соответствии с лицензионными требованиями</w:t>
      </w:r>
      <w:r w:rsidR="00A608DA">
        <w:rPr>
          <w:rFonts w:ascii="Times New Roman" w:eastAsia="Times New Roman" w:hAnsi="Times New Roman"/>
          <w:sz w:val="28"/>
          <w:szCs w:val="28"/>
        </w:rPr>
        <w:t xml:space="preserve"> (Приложение 4)</w:t>
      </w:r>
      <w:r w:rsidRPr="003C3CF2">
        <w:rPr>
          <w:rFonts w:ascii="Times New Roman" w:eastAsia="Times New Roman" w:hAnsi="Times New Roman"/>
          <w:sz w:val="28"/>
          <w:szCs w:val="28"/>
        </w:rPr>
        <w:t>.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К методической работе преподавателей наряду с разработкой учебно-методических пособий, написанием и подготовкой к изданию учебников, </w:t>
      </w:r>
      <w:r w:rsidR="00A608DA">
        <w:rPr>
          <w:sz w:val="28"/>
          <w:szCs w:val="28"/>
        </w:rPr>
        <w:lastRenderedPageBreak/>
        <w:t>приравнивают</w:t>
      </w:r>
      <w:r w:rsidRPr="003C3CF2">
        <w:rPr>
          <w:sz w:val="28"/>
          <w:szCs w:val="28"/>
        </w:rPr>
        <w:t xml:space="preserve">ся следующие формы художественно-творческой деятельности, которые публично представлены, опубликованы, или имеются в виде аудио- и видеозаписи: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выступление с новой сольной исполнительской программой;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участие в качестве артиста в новых концертных программах профессиональных коллективов;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работа в профессиональных коллективах в качестве </w:t>
      </w:r>
      <w:r w:rsidR="00A608DA">
        <w:rPr>
          <w:rFonts w:ascii="Times New Roman" w:eastAsia="Times New Roman" w:hAnsi="Times New Roman"/>
          <w:sz w:val="28"/>
          <w:szCs w:val="28"/>
        </w:rPr>
        <w:t>постановщика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нового обрядового действа, </w:t>
      </w:r>
      <w:r w:rsidR="00A608DA">
        <w:rPr>
          <w:rFonts w:ascii="Times New Roman" w:eastAsia="Times New Roman" w:hAnsi="Times New Roman"/>
          <w:sz w:val="28"/>
          <w:szCs w:val="28"/>
        </w:rPr>
        <w:t>праздничного мероприятия и т.д.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создание новых сценариев, сценарных планов различных творческих мероприятий;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создание новых авторских произведений в соответствующей области культуры и искусства; 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>проведение мастер-классов, занятий на курсах повышения квалификации.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Оценку художественно-творческой деятельности преподавателей осуществляет </w:t>
      </w:r>
      <w:r w:rsidR="00A608DA">
        <w:rPr>
          <w:sz w:val="28"/>
          <w:szCs w:val="28"/>
        </w:rPr>
        <w:t>Х</w:t>
      </w:r>
      <w:r w:rsidRPr="003C3CF2">
        <w:rPr>
          <w:sz w:val="28"/>
          <w:szCs w:val="28"/>
        </w:rPr>
        <w:t xml:space="preserve">удожественный совет </w:t>
      </w:r>
      <w:r w:rsidR="00A608DA">
        <w:rPr>
          <w:sz w:val="28"/>
          <w:szCs w:val="28"/>
        </w:rPr>
        <w:t>учебного заведения</w:t>
      </w:r>
      <w:r w:rsidRPr="003C3CF2">
        <w:rPr>
          <w:sz w:val="28"/>
          <w:szCs w:val="28"/>
        </w:rPr>
        <w:t xml:space="preserve">. Результаты оценки художественно-творческой деятельности преподавателей утверждаются </w:t>
      </w:r>
      <w:r w:rsidR="00A608DA">
        <w:rPr>
          <w:sz w:val="28"/>
          <w:szCs w:val="28"/>
        </w:rPr>
        <w:t>директором колледжа</w:t>
      </w:r>
      <w:r w:rsidRPr="003C3CF2">
        <w:rPr>
          <w:sz w:val="28"/>
          <w:szCs w:val="28"/>
        </w:rPr>
        <w:t>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К формам повышения квалификации </w:t>
      </w:r>
      <w:r w:rsidR="00A608DA">
        <w:rPr>
          <w:rFonts w:ascii="Times New Roman" w:eastAsia="Times New Roman" w:hAnsi="Times New Roman"/>
          <w:sz w:val="28"/>
          <w:szCs w:val="28"/>
        </w:rPr>
        <w:t xml:space="preserve">также </w:t>
      </w:r>
      <w:r w:rsidR="00A608DA" w:rsidRPr="003C3CF2">
        <w:rPr>
          <w:rFonts w:ascii="Times New Roman" w:eastAsia="Times New Roman" w:hAnsi="Times New Roman"/>
          <w:sz w:val="28"/>
          <w:szCs w:val="28"/>
        </w:rPr>
        <w:t>относ</w:t>
      </w:r>
      <w:r w:rsidR="00A608DA">
        <w:rPr>
          <w:rFonts w:ascii="Times New Roman" w:eastAsia="Times New Roman" w:hAnsi="Times New Roman"/>
          <w:sz w:val="28"/>
          <w:szCs w:val="28"/>
        </w:rPr>
        <w:t>я</w:t>
      </w:r>
      <w:r w:rsidR="00A608DA" w:rsidRPr="003C3CF2">
        <w:rPr>
          <w:rFonts w:ascii="Times New Roman" w:eastAsia="Times New Roman" w:hAnsi="Times New Roman"/>
          <w:sz w:val="28"/>
          <w:szCs w:val="28"/>
        </w:rPr>
        <w:t>тся</w:t>
      </w:r>
      <w:r w:rsidRPr="003C3CF2">
        <w:rPr>
          <w:rFonts w:ascii="Times New Roman" w:eastAsia="Times New Roman" w:hAnsi="Times New Roman"/>
          <w:sz w:val="28"/>
          <w:szCs w:val="28"/>
        </w:rPr>
        <w:t>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присуждение государственной премии;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присвоение почетного звания;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получение ученой степени;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присвоение ученого звания;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  <w:r w:rsidRPr="003C3CF2">
        <w:rPr>
          <w:sz w:val="28"/>
          <w:szCs w:val="28"/>
        </w:rPr>
        <w:t xml:space="preserve">получение звания лауреата </w:t>
      </w:r>
      <w:r w:rsidR="00A608DA">
        <w:rPr>
          <w:sz w:val="28"/>
          <w:szCs w:val="28"/>
        </w:rPr>
        <w:t>М</w:t>
      </w:r>
      <w:r w:rsidRPr="003C3CF2">
        <w:rPr>
          <w:sz w:val="28"/>
          <w:szCs w:val="28"/>
        </w:rPr>
        <w:t xml:space="preserve">еждународного или </w:t>
      </w:r>
      <w:r w:rsidR="00A608DA">
        <w:rPr>
          <w:sz w:val="28"/>
          <w:szCs w:val="28"/>
        </w:rPr>
        <w:t>В</w:t>
      </w:r>
      <w:r w:rsidRPr="003C3CF2">
        <w:rPr>
          <w:sz w:val="28"/>
          <w:szCs w:val="28"/>
        </w:rPr>
        <w:t xml:space="preserve">сероссийского конкурса. </w:t>
      </w:r>
    </w:p>
    <w:p w:rsidR="00052A3F" w:rsidRPr="003C3CF2" w:rsidRDefault="00052A3F" w:rsidP="00052A3F">
      <w:pPr>
        <w:pStyle w:val="26"/>
        <w:spacing w:after="0" w:line="240" w:lineRule="auto"/>
        <w:ind w:left="0" w:firstLine="709"/>
        <w:jc w:val="both"/>
        <w:rPr>
          <w:sz w:val="28"/>
          <w:szCs w:val="28"/>
        </w:rPr>
      </w:pPr>
    </w:p>
    <w:bookmarkEnd w:id="13"/>
    <w:p w:rsidR="00052A3F" w:rsidRDefault="00052A3F" w:rsidP="00052A3F">
      <w:pPr>
        <w:pStyle w:val="26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  <w:r w:rsidRPr="003C3CF2">
        <w:rPr>
          <w:b/>
          <w:sz w:val="28"/>
          <w:szCs w:val="28"/>
          <w:lang w:bidi="en-US"/>
        </w:rPr>
        <w:t>6.4. Требования к организации и учебно-методическому обеспечению текущего контроля успеваемости, промежуточной и государственной (итоговой) аттестации, разработке соответствующих фондов оценочных средств</w:t>
      </w:r>
    </w:p>
    <w:p w:rsidR="00A608DA" w:rsidRPr="003C3CF2" w:rsidRDefault="00A608DA" w:rsidP="00052A3F">
      <w:pPr>
        <w:pStyle w:val="26"/>
        <w:spacing w:after="0" w:line="240" w:lineRule="auto"/>
        <w:ind w:left="0" w:firstLine="709"/>
        <w:jc w:val="center"/>
        <w:rPr>
          <w:b/>
          <w:sz w:val="28"/>
          <w:szCs w:val="28"/>
          <w:lang w:bidi="en-US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</w:t>
      </w:r>
      <w:r w:rsidR="00A608DA">
        <w:rPr>
          <w:rFonts w:ascii="Times New Roman" w:eastAsia="Times New Roman" w:hAnsi="Times New Roman"/>
          <w:sz w:val="28"/>
          <w:szCs w:val="28"/>
        </w:rPr>
        <w:t xml:space="preserve">нка качества освоения ОПОП СПО </w:t>
      </w:r>
      <w:r w:rsidRPr="003C3CF2">
        <w:rPr>
          <w:rFonts w:ascii="Times New Roman" w:eastAsia="Times New Roman" w:hAnsi="Times New Roman"/>
          <w:sz w:val="28"/>
          <w:szCs w:val="28"/>
        </w:rPr>
        <w:t>включа</w:t>
      </w:r>
      <w:r w:rsidR="00A608DA">
        <w:rPr>
          <w:rFonts w:ascii="Times New Roman" w:eastAsia="Times New Roman" w:hAnsi="Times New Roman"/>
          <w:sz w:val="28"/>
          <w:szCs w:val="28"/>
        </w:rPr>
        <w:t>ет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текущий контроль успеваемости, промежуточную аттестацию обучающихся и государственную (итоговую) аттестацию выпускников.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качества подготовки обучающихся и выпускников осуществляется по двум основным направлениям: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уровня освоения дисциплин, МДК, видов практик;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оценка компетенций обучающихся.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ab/>
        <w:t xml:space="preserve">В качестве средств текущего контроля успеваемости используются контрольные работы, устные опросы, письменные работы, тестирование, просмотры (прослушивания) творческих работ </w:t>
      </w:r>
      <w:r w:rsidR="00A608DA">
        <w:rPr>
          <w:rFonts w:ascii="Times New Roman" w:eastAsia="Times New Roman" w:hAnsi="Times New Roman"/>
          <w:sz w:val="28"/>
          <w:szCs w:val="28"/>
        </w:rPr>
        <w:t>обучающихся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В качестве средств промежуточного контроля используются зачёты и экзамены, которые </w:t>
      </w:r>
      <w:r w:rsidRPr="003C3CF2">
        <w:rPr>
          <w:rFonts w:ascii="Times New Roman" w:eastAsia="Times New Roman" w:hAnsi="Times New Roman"/>
          <w:sz w:val="28"/>
          <w:szCs w:val="28"/>
        </w:rPr>
        <w:lastRenderedPageBreak/>
        <w:t xml:space="preserve">могут проводиться в устной и письменной формах, а также в форме исполнения концертных номеров, творческих показов и пр. </w:t>
      </w:r>
      <w:r w:rsidR="00A608DA">
        <w:rPr>
          <w:rFonts w:ascii="Times New Roman" w:eastAsia="Times New Roman" w:hAnsi="Times New Roman"/>
          <w:sz w:val="28"/>
          <w:szCs w:val="28"/>
        </w:rPr>
        <w:t>Колледжем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разработаны критерии оценок промежуточной аттестации и текущего контроля успеваемости обучающихся. </w:t>
      </w:r>
    </w:p>
    <w:p w:rsidR="00A608DA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</w:t>
      </w:r>
      <w:r w:rsidR="00A608DA">
        <w:rPr>
          <w:rFonts w:ascii="Times New Roman" w:eastAsia="Times New Roman" w:hAnsi="Times New Roman"/>
          <w:sz w:val="28"/>
          <w:szCs w:val="28"/>
        </w:rPr>
        <w:t xml:space="preserve">ны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</w:t>
      </w:r>
    </w:p>
    <w:p w:rsidR="00052A3F" w:rsidRPr="003C3CF2" w:rsidRDefault="00A608DA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Фонды оценочных средств </w:t>
      </w:r>
      <w:r w:rsidR="00052A3F" w:rsidRPr="003C3CF2">
        <w:rPr>
          <w:rFonts w:ascii="Times New Roman" w:eastAsia="Times New Roman" w:hAnsi="Times New Roman"/>
          <w:bCs/>
          <w:sz w:val="28"/>
          <w:szCs w:val="28"/>
        </w:rPr>
        <w:t xml:space="preserve">призваны обеспечивать оценку качества общих и профессиональных компетенций, приобретаемых выпускником. </w:t>
      </w:r>
    </w:p>
    <w:p w:rsidR="00052A3F" w:rsidRPr="003C3CF2" w:rsidRDefault="00052A3F" w:rsidP="00052A3F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hAnsi="Times New Roman"/>
          <w:sz w:val="28"/>
          <w:szCs w:val="28"/>
        </w:rPr>
        <w:t>При разработке оценочных средств для контроля качества изучения дисциплин, междисциплинарных курсов и практик учитыва</w:t>
      </w:r>
      <w:r w:rsidR="00AD3F21">
        <w:rPr>
          <w:rFonts w:ascii="Times New Roman" w:hAnsi="Times New Roman"/>
          <w:sz w:val="28"/>
          <w:szCs w:val="28"/>
        </w:rPr>
        <w:t>ются</w:t>
      </w:r>
      <w:r w:rsidRPr="003C3CF2">
        <w:rPr>
          <w:rFonts w:ascii="Times New Roman" w:hAnsi="Times New Roman"/>
          <w:sz w:val="28"/>
          <w:szCs w:val="28"/>
        </w:rPr>
        <w:t xml:space="preserve"> все виды связей между включенными в них знаниями, умениями, навыками, позволяющими установить качество сформированных у обучающихся компетенций по видам деятельности и степень готовности выпускников к профессиональной деятельности. </w:t>
      </w:r>
    </w:p>
    <w:p w:rsidR="00AD3F21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Оценки должны выставл</w:t>
      </w:r>
      <w:r w:rsidR="00AD3F21">
        <w:rPr>
          <w:rFonts w:ascii="Times New Roman" w:eastAsia="Times New Roman" w:hAnsi="Times New Roman"/>
          <w:sz w:val="28"/>
          <w:szCs w:val="28"/>
        </w:rPr>
        <w:t>яются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по каждой дисциплине общего гуманитарного и социально-экономического циклов, </w:t>
      </w:r>
      <w:r w:rsidRPr="003C3CF2">
        <w:rPr>
          <w:rFonts w:ascii="Times New Roman" w:hAnsi="Times New Roman"/>
          <w:sz w:val="28"/>
          <w:szCs w:val="28"/>
        </w:rPr>
        <w:t xml:space="preserve">за исключением дисциплины «Физическая культура», по каждой дисциплине общепрофессионального курса, а также по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каждому </w:t>
      </w:r>
      <w:r w:rsidR="00AD3F21">
        <w:rPr>
          <w:rFonts w:ascii="Times New Roman" w:eastAsia="Times New Roman" w:hAnsi="Times New Roman"/>
          <w:sz w:val="28"/>
          <w:szCs w:val="28"/>
        </w:rPr>
        <w:t>МДК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Требования к содержанию, объему и структуре </w:t>
      </w:r>
      <w:r w:rsidR="00AD3F21">
        <w:rPr>
          <w:rFonts w:ascii="Times New Roman" w:eastAsia="Times New Roman" w:hAnsi="Times New Roman"/>
          <w:sz w:val="28"/>
          <w:szCs w:val="28"/>
        </w:rPr>
        <w:t>ВКР, а также к государственной (итоговой) аттестации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определяются </w:t>
      </w:r>
      <w:r w:rsidR="00AD3F21">
        <w:rPr>
          <w:rFonts w:ascii="Times New Roman" w:eastAsia="Times New Roman" w:hAnsi="Times New Roman"/>
          <w:sz w:val="28"/>
          <w:szCs w:val="28"/>
        </w:rPr>
        <w:t>колледжем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на основании </w:t>
      </w:r>
      <w:r w:rsidR="00AD3F21">
        <w:rPr>
          <w:rFonts w:ascii="Times New Roman" w:eastAsia="Times New Roman" w:hAnsi="Times New Roman"/>
          <w:sz w:val="28"/>
          <w:szCs w:val="28"/>
        </w:rPr>
        <w:t xml:space="preserve">Положения о 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государственной (итоговой) аттестации </w:t>
      </w:r>
      <w:r w:rsidR="00AD3F21">
        <w:rPr>
          <w:rFonts w:ascii="Times New Roman" w:eastAsia="Times New Roman" w:hAnsi="Times New Roman"/>
          <w:sz w:val="28"/>
          <w:szCs w:val="28"/>
        </w:rPr>
        <w:t>ГБОУ СПО ТО ТКК им.Н.А. Львова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sz w:val="28"/>
          <w:szCs w:val="28"/>
        </w:rPr>
        <w:t>При прохождении государственной (итоговой) аттестации выпускник должен продемонстрировать: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C3CF2">
        <w:rPr>
          <w:rFonts w:ascii="Times New Roman" w:eastAsia="Times New Roman" w:hAnsi="Times New Roman"/>
          <w:b/>
          <w:i/>
          <w:sz w:val="28"/>
          <w:szCs w:val="28"/>
        </w:rPr>
        <w:t>по виду «Этнохудожественное творчество»</w:t>
      </w:r>
    </w:p>
    <w:p w:rsidR="00052A3F" w:rsidRPr="003C3CF2" w:rsidRDefault="00052A3F" w:rsidP="00052A3F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владение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 (или практический опыт)</w:t>
      </w:r>
      <w:r w:rsidRPr="003C3CF2">
        <w:rPr>
          <w:rFonts w:ascii="Times New Roman" w:hAnsi="Times New Roman"/>
          <w:sz w:val="28"/>
          <w:szCs w:val="28"/>
        </w:rPr>
        <w:t xml:space="preserve"> различными видами и формами зрелищно-игрового искусства; организационной и художественно-творческой работой с любительским творческим коллективом; способностью подготовить сценарии и поставить обрядовые действа, народные праздники, игровые программы, подготовить необходимый реквизит, участвовать в постановках в качестве исполнителя (актера, певца, танцора), проводить репетиционную работу с фольклорным ансамблем и отдельными исполнителями; </w:t>
      </w:r>
    </w:p>
    <w:p w:rsidR="00052A3F" w:rsidRPr="003C3CF2" w:rsidRDefault="00052A3F" w:rsidP="00052A3F">
      <w:pPr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3C3CF2">
        <w:rPr>
          <w:rFonts w:ascii="Times New Roman" w:hAnsi="Times New Roman"/>
          <w:sz w:val="28"/>
          <w:szCs w:val="28"/>
        </w:rPr>
        <w:t xml:space="preserve"> разработать сценарий и осуществить постановку сценического действа; вести репетиционную работу, реализовывать творческий замысел в сроки и условиях, приближенных к деревенской среде или городской площади; создавать образ фольклорного персонажа в разных жанрах традиционного игрового искусства; использовать приемы превращения зрителей в участников действа; комплексно использовать различные приемы народного исполнительского искусства (пение, танец, игру на инструменте); </w:t>
      </w:r>
      <w:r w:rsidRPr="003C3CF2">
        <w:rPr>
          <w:rFonts w:ascii="Times New Roman" w:hAnsi="Times New Roman"/>
          <w:sz w:val="28"/>
          <w:szCs w:val="28"/>
        </w:rPr>
        <w:lastRenderedPageBreak/>
        <w:t xml:space="preserve">использовать региональные особенности фольклорного языка и диалектного произношения; использовать в работе историко-этнографические, архивные, экспедиционные материалы; применять знания основ звукоизвлечения и особенностей фольклорного звукоизвлечения, технику дыхания; работать с текстом песни, использовать навыки ансамблевого пения и фольклорной импровизации; </w:t>
      </w:r>
    </w:p>
    <w:p w:rsidR="00052A3F" w:rsidRPr="003C3CF2" w:rsidRDefault="00052A3F" w:rsidP="00052A3F">
      <w:pPr>
        <w:ind w:firstLine="5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3C3CF2">
        <w:rPr>
          <w:rFonts w:ascii="Times New Roman" w:hAnsi="Times New Roman"/>
          <w:sz w:val="28"/>
          <w:szCs w:val="28"/>
        </w:rPr>
        <w:t xml:space="preserve"> теоретических основ драматургии и режиссуры, особенностей режиссуры фольклорно-этнографического театра; драматургии обрядового действа, обрядовой символики календарных и семейно-бытовых праздников; истоков исполнительских традиций в зрелищно-игровых формах народной культуры; образно-художественных средств в системе игровых изобразительных приемов в различных видах и жанрах празднично-обрядовой культуры; жанровой сущности произведений фольклора, особенностей их исполнения; известных народных исполнителей; процесса подготовки сценария обрядового действа с учетом жанровых особенностей; специфики обучения народному поэтическому слову; различных песенных жанров и стилей, распространенных на территории Российской Федерации; опыта работы руководителей фольклорных коллективов.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ab/>
      </w:r>
      <w:r w:rsidRPr="003C3CF2">
        <w:rPr>
          <w:rFonts w:ascii="Times New Roman" w:hAnsi="Times New Roman"/>
          <w:b/>
          <w:sz w:val="28"/>
          <w:szCs w:val="28"/>
        </w:rPr>
        <w:t xml:space="preserve">В области </w:t>
      </w:r>
      <w:r w:rsidRPr="003C3CF2">
        <w:rPr>
          <w:rFonts w:ascii="Times New Roman" w:hAnsi="Times New Roman"/>
          <w:sz w:val="28"/>
          <w:szCs w:val="28"/>
        </w:rPr>
        <w:t xml:space="preserve">педагогических основ преподавания творческих дисциплин, учебно-методического обеспечения учебного процесса выпускник должен продемонстрировать: 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умение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делать педагогический анализ ситуации в творческом коллективе; использовать теоретические знания в области психологии общения в педагогической деятельности; пользоваться специальной литературой; учитывать индивидуальных особенностей занимающихся; </w:t>
      </w:r>
      <w:r w:rsidRPr="003C3CF2">
        <w:rPr>
          <w:rFonts w:ascii="Times New Roman" w:hAnsi="Times New Roman"/>
          <w:sz w:val="28"/>
          <w:szCs w:val="28"/>
        </w:rPr>
        <w:t>проводить индивидуальные и коллективные (групповые) занятия по творческим дисциплинам; использовать приобретенные исполнительские навыки и умения в преподавательской деятельности;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3C3CF2">
        <w:rPr>
          <w:rFonts w:ascii="Times New Roman" w:eastAsia="Times New Roman" w:hAnsi="Times New Roman"/>
          <w:b/>
          <w:sz w:val="28"/>
          <w:szCs w:val="28"/>
        </w:rPr>
        <w:t>знание</w:t>
      </w:r>
      <w:r w:rsidRPr="003C3CF2">
        <w:rPr>
          <w:rFonts w:ascii="Times New Roman" w:eastAsia="Times New Roman" w:hAnsi="Times New Roman"/>
          <w:sz w:val="28"/>
          <w:szCs w:val="28"/>
        </w:rPr>
        <w:t xml:space="preserve">: основ теории воспитания и образования; психолого-педагогических особенностей работы с детьми школьного возраста; требований к личности педагога; основных положений законодательных и нормативных актов в области образования, непосредственно связанных с деятельностью образовательных учреждений дополнительного образования детей, среднего профессионального образования, прав и обязанностей обучающихся и педагогических кадров; творческих и педагогических школ; современных методов обучения; </w:t>
      </w:r>
      <w:r w:rsidRPr="003C3CF2">
        <w:rPr>
          <w:rFonts w:ascii="Times New Roman" w:hAnsi="Times New Roman"/>
          <w:sz w:val="28"/>
          <w:szCs w:val="28"/>
        </w:rPr>
        <w:t xml:space="preserve">принципов построения и методики проведения уроков по творческим дисциплинам; принципов организации учебного процесса и норм ведения учебно-методической документации; методов работы с творческим коллективом; </w:t>
      </w:r>
      <w:r w:rsidRPr="003C3CF2">
        <w:rPr>
          <w:rFonts w:ascii="Times New Roman" w:eastAsia="Times New Roman" w:hAnsi="Times New Roman"/>
          <w:sz w:val="28"/>
          <w:szCs w:val="28"/>
        </w:rPr>
        <w:t>профессиональной терминологии.</w:t>
      </w:r>
    </w:p>
    <w:p w:rsidR="00052A3F" w:rsidRPr="003C3CF2" w:rsidRDefault="00052A3F" w:rsidP="00052A3F">
      <w:pPr>
        <w:widowControl w:val="0"/>
        <w:autoSpaceDE w:val="0"/>
        <w:autoSpaceDN w:val="0"/>
        <w:adjustRightInd w:val="0"/>
        <w:ind w:firstLine="567"/>
        <w:jc w:val="both"/>
      </w:pPr>
      <w:r w:rsidRPr="003C3CF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80500" w:rsidRDefault="00C80500" w:rsidP="00973EF3">
      <w:pPr>
        <w:widowControl w:val="0"/>
        <w:autoSpaceDE w:val="0"/>
        <w:autoSpaceDN w:val="0"/>
        <w:adjustRightInd w:val="0"/>
        <w:jc w:val="center"/>
      </w:pPr>
      <w:bookmarkStart w:id="14" w:name="_GoBack"/>
      <w:bookmarkEnd w:id="14"/>
    </w:p>
    <w:sectPr w:rsidR="00C80500" w:rsidSect="00E14656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C60" w:rsidRDefault="00CD2C60" w:rsidP="00052A3F">
      <w:r>
        <w:separator/>
      </w:r>
    </w:p>
  </w:endnote>
  <w:endnote w:type="continuationSeparator" w:id="1">
    <w:p w:rsidR="00CD2C60" w:rsidRDefault="00CD2C60" w:rsidP="00052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C60" w:rsidRDefault="00CD2C60" w:rsidP="00052A3F">
      <w:r>
        <w:separator/>
      </w:r>
    </w:p>
  </w:footnote>
  <w:footnote w:type="continuationSeparator" w:id="1">
    <w:p w:rsidR="00CD2C60" w:rsidRDefault="00CD2C60" w:rsidP="00052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331290"/>
      <w:docPartObj>
        <w:docPartGallery w:val="Page Numbers (Top of Page)"/>
        <w:docPartUnique/>
      </w:docPartObj>
    </w:sdtPr>
    <w:sdtContent>
      <w:p w:rsidR="00E14656" w:rsidRDefault="00606C2C">
        <w:pPr>
          <w:pStyle w:val="a4"/>
          <w:jc w:val="center"/>
        </w:pPr>
        <w:r>
          <w:fldChar w:fldCharType="begin"/>
        </w:r>
        <w:r w:rsidR="00E14656">
          <w:instrText>PAGE   \* MERGEFORMAT</w:instrText>
        </w:r>
        <w:r>
          <w:fldChar w:fldCharType="separate"/>
        </w:r>
        <w:r w:rsidR="00264662">
          <w:rPr>
            <w:noProof/>
          </w:rPr>
          <w:t>13</w:t>
        </w:r>
        <w:r>
          <w:fldChar w:fldCharType="end"/>
        </w:r>
      </w:p>
    </w:sdtContent>
  </w:sdt>
  <w:p w:rsidR="00EF1C19" w:rsidRDefault="00EF1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69A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5D699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C76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C48F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FA0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E62A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3A0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986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2A91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8122F9"/>
    <w:multiLevelType w:val="singleLevel"/>
    <w:tmpl w:val="CFCE98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168B153E"/>
    <w:multiLevelType w:val="hybridMultilevel"/>
    <w:tmpl w:val="0DF4BA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0E507F"/>
    <w:multiLevelType w:val="hybridMultilevel"/>
    <w:tmpl w:val="96BC34EE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3">
    <w:nsid w:val="26F11D0C"/>
    <w:multiLevelType w:val="hybridMultilevel"/>
    <w:tmpl w:val="BFAA760A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14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132789E"/>
    <w:multiLevelType w:val="hybridMultilevel"/>
    <w:tmpl w:val="510EE8C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4015681"/>
    <w:multiLevelType w:val="hybridMultilevel"/>
    <w:tmpl w:val="1AFEC4D6"/>
    <w:lvl w:ilvl="0" w:tplc="D70EDB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8">
    <w:nsid w:val="3BF73E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452350D"/>
    <w:multiLevelType w:val="hybridMultilevel"/>
    <w:tmpl w:val="C26ACDB2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56618E9"/>
    <w:multiLevelType w:val="multilevel"/>
    <w:tmpl w:val="304C1F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B8038F9"/>
    <w:multiLevelType w:val="hybridMultilevel"/>
    <w:tmpl w:val="AC02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701E1"/>
    <w:multiLevelType w:val="hybridMultilevel"/>
    <w:tmpl w:val="8654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BA6505"/>
    <w:multiLevelType w:val="hybridMultilevel"/>
    <w:tmpl w:val="BBFE86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BC07C2"/>
    <w:multiLevelType w:val="hybridMultilevel"/>
    <w:tmpl w:val="54C43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FD31A8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232C9E"/>
    <w:multiLevelType w:val="hybridMultilevel"/>
    <w:tmpl w:val="CB1EC9D8"/>
    <w:lvl w:ilvl="0" w:tplc="DD882BA2">
      <w:start w:val="1"/>
      <w:numFmt w:val="bullet"/>
      <w:lvlText w:val=""/>
      <w:lvlJc w:val="left"/>
      <w:pPr>
        <w:tabs>
          <w:tab w:val="num" w:pos="1149"/>
        </w:tabs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9"/>
        </w:tabs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9"/>
        </w:tabs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9"/>
        </w:tabs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9"/>
        </w:tabs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9"/>
        </w:tabs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9"/>
        </w:tabs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9"/>
        </w:tabs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9"/>
        </w:tabs>
        <w:ind w:left="6909" w:hanging="360"/>
      </w:pPr>
      <w:rPr>
        <w:rFonts w:ascii="Wingdings" w:hAnsi="Wingdings" w:hint="default"/>
      </w:rPr>
    </w:lvl>
  </w:abstractNum>
  <w:abstractNum w:abstractNumId="29">
    <w:nsid w:val="69C908E3"/>
    <w:multiLevelType w:val="hybridMultilevel"/>
    <w:tmpl w:val="3C8C1E42"/>
    <w:lvl w:ilvl="0" w:tplc="5254E35E">
      <w:start w:val="2"/>
      <w:numFmt w:val="bullet"/>
      <w:lvlText w:val="-"/>
      <w:lvlJc w:val="left"/>
      <w:pPr>
        <w:tabs>
          <w:tab w:val="num" w:pos="615"/>
        </w:tabs>
        <w:ind w:left="61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6A5B74BD"/>
    <w:multiLevelType w:val="hybridMultilevel"/>
    <w:tmpl w:val="87D6818E"/>
    <w:lvl w:ilvl="0" w:tplc="04190001">
      <w:start w:val="1"/>
      <w:numFmt w:val="bullet"/>
      <w:lvlText w:val=""/>
      <w:lvlJc w:val="left"/>
      <w:pPr>
        <w:tabs>
          <w:tab w:val="num" w:pos="975"/>
        </w:tabs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1">
    <w:nsid w:val="705E07CD"/>
    <w:multiLevelType w:val="hybridMultilevel"/>
    <w:tmpl w:val="F9A015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>
    <w:nsid w:val="72376DD2"/>
    <w:multiLevelType w:val="hybridMultilevel"/>
    <w:tmpl w:val="F42CF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35">
    <w:nsid w:val="73D15CEC"/>
    <w:multiLevelType w:val="hybridMultilevel"/>
    <w:tmpl w:val="0660F5F2"/>
    <w:lvl w:ilvl="0" w:tplc="DD882BA2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9935E77"/>
    <w:multiLevelType w:val="hybridMultilevel"/>
    <w:tmpl w:val="7054D094"/>
    <w:lvl w:ilvl="0" w:tplc="5254E35E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AAA0DED"/>
    <w:multiLevelType w:val="singleLevel"/>
    <w:tmpl w:val="EE6653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B6A73DE"/>
    <w:multiLevelType w:val="hybridMultilevel"/>
    <w:tmpl w:val="D7D80BF4"/>
    <w:lvl w:ilvl="0" w:tplc="5254E35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32"/>
  </w:num>
  <w:num w:numId="4">
    <w:abstractNumId w:val="35"/>
  </w:num>
  <w:num w:numId="5">
    <w:abstractNumId w:val="27"/>
  </w:num>
  <w:num w:numId="6">
    <w:abstractNumId w:val="13"/>
  </w:num>
  <w:num w:numId="7">
    <w:abstractNumId w:val="28"/>
  </w:num>
  <w:num w:numId="8">
    <w:abstractNumId w:val="7"/>
  </w:num>
  <w:num w:numId="9">
    <w:abstractNumId w:val="34"/>
  </w:num>
  <w:num w:numId="10">
    <w:abstractNumId w:val="6"/>
  </w:num>
  <w:num w:numId="11">
    <w:abstractNumId w:val="14"/>
  </w:num>
  <w:num w:numId="12">
    <w:abstractNumId w:val="20"/>
  </w:num>
  <w:num w:numId="13">
    <w:abstractNumId w:val="37"/>
  </w:num>
  <w:num w:numId="14">
    <w:abstractNumId w:val="10"/>
  </w:num>
  <w:num w:numId="15">
    <w:abstractNumId w:val="18"/>
  </w:num>
  <w:num w:numId="16">
    <w:abstractNumId w:val="30"/>
  </w:num>
  <w:num w:numId="17">
    <w:abstractNumId w:val="36"/>
  </w:num>
  <w:num w:numId="18">
    <w:abstractNumId w:val="15"/>
  </w:num>
  <w:num w:numId="19">
    <w:abstractNumId w:val="31"/>
  </w:num>
  <w:num w:numId="20">
    <w:abstractNumId w:val="19"/>
  </w:num>
  <w:num w:numId="21">
    <w:abstractNumId w:val="29"/>
  </w:num>
  <w:num w:numId="22">
    <w:abstractNumId w:val="12"/>
  </w:num>
  <w:num w:numId="23">
    <w:abstractNumId w:val="38"/>
  </w:num>
  <w:num w:numId="24">
    <w:abstractNumId w:val="9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33"/>
  </w:num>
  <w:num w:numId="33">
    <w:abstractNumId w:val="25"/>
  </w:num>
  <w:num w:numId="34">
    <w:abstractNumId w:val="21"/>
  </w:num>
  <w:num w:numId="35">
    <w:abstractNumId w:val="22"/>
  </w:num>
  <w:num w:numId="36">
    <w:abstractNumId w:val="11"/>
  </w:num>
  <w:num w:numId="37">
    <w:abstractNumId w:val="24"/>
  </w:num>
  <w:num w:numId="38">
    <w:abstractNumId w:val="16"/>
  </w:num>
  <w:num w:numId="39">
    <w:abstractNumId w:val="26"/>
  </w:num>
  <w:num w:numId="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A3F"/>
    <w:rsid w:val="00030E65"/>
    <w:rsid w:val="00052A3F"/>
    <w:rsid w:val="000F2F0C"/>
    <w:rsid w:val="001045EF"/>
    <w:rsid w:val="00155F3F"/>
    <w:rsid w:val="00264662"/>
    <w:rsid w:val="00291D37"/>
    <w:rsid w:val="00355669"/>
    <w:rsid w:val="00357BBD"/>
    <w:rsid w:val="003F00A3"/>
    <w:rsid w:val="00542F12"/>
    <w:rsid w:val="00550DCA"/>
    <w:rsid w:val="005E2BCF"/>
    <w:rsid w:val="005E6173"/>
    <w:rsid w:val="00606C2C"/>
    <w:rsid w:val="00632F76"/>
    <w:rsid w:val="006E083F"/>
    <w:rsid w:val="00787A75"/>
    <w:rsid w:val="007B6F78"/>
    <w:rsid w:val="008A37E4"/>
    <w:rsid w:val="008B7074"/>
    <w:rsid w:val="00973EF3"/>
    <w:rsid w:val="009C6506"/>
    <w:rsid w:val="009E0407"/>
    <w:rsid w:val="00A608DA"/>
    <w:rsid w:val="00A74F6E"/>
    <w:rsid w:val="00AD3F21"/>
    <w:rsid w:val="00B341BB"/>
    <w:rsid w:val="00B44870"/>
    <w:rsid w:val="00BB7F6B"/>
    <w:rsid w:val="00C80500"/>
    <w:rsid w:val="00C844C8"/>
    <w:rsid w:val="00CA7955"/>
    <w:rsid w:val="00CD2C60"/>
    <w:rsid w:val="00D05F7A"/>
    <w:rsid w:val="00E14656"/>
    <w:rsid w:val="00E931EE"/>
    <w:rsid w:val="00EF1C19"/>
    <w:rsid w:val="00F053E1"/>
    <w:rsid w:val="00F17F44"/>
    <w:rsid w:val="00F25108"/>
    <w:rsid w:val="00F65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2A3F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052A3F"/>
    <w:pPr>
      <w:keepNext/>
      <w:jc w:val="center"/>
      <w:outlineLvl w:val="0"/>
    </w:pPr>
    <w:rPr>
      <w:b/>
      <w:lang w:eastAsia="ru-RU"/>
    </w:rPr>
  </w:style>
  <w:style w:type="paragraph" w:styleId="21">
    <w:name w:val="heading 2"/>
    <w:basedOn w:val="a0"/>
    <w:next w:val="a0"/>
    <w:link w:val="22"/>
    <w:qFormat/>
    <w:rsid w:val="00052A3F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52A3F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22">
    <w:name w:val="Заголовок 2 Знак"/>
    <w:basedOn w:val="a1"/>
    <w:link w:val="21"/>
    <w:rsid w:val="0005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List 2"/>
    <w:basedOn w:val="a0"/>
    <w:rsid w:val="00052A3F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052A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52A3F"/>
    <w:rPr>
      <w:rFonts w:ascii="Lucida Grande CY" w:eastAsia="Lucida Grande CY" w:hAnsi="Lucida Grande CY" w:cs="Times New Roman"/>
      <w:sz w:val="24"/>
      <w:szCs w:val="24"/>
    </w:rPr>
  </w:style>
  <w:style w:type="paragraph" w:styleId="24">
    <w:name w:val="Body Text 2"/>
    <w:basedOn w:val="a0"/>
    <w:link w:val="25"/>
    <w:semiHidden/>
    <w:rsid w:val="00052A3F"/>
    <w:rPr>
      <w:rFonts w:ascii="Times New Roman" w:eastAsia="Times New Roman" w:hAnsi="Times New Roman"/>
      <w:szCs w:val="20"/>
      <w:lang w:eastAsia="ru-RU"/>
    </w:rPr>
  </w:style>
  <w:style w:type="character" w:customStyle="1" w:styleId="25">
    <w:name w:val="Основной текст 2 Знак"/>
    <w:basedOn w:val="a1"/>
    <w:link w:val="24"/>
    <w:semiHidden/>
    <w:rsid w:val="0005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 Знак Знак,Надин стиль Знак,Надин стиль"/>
    <w:basedOn w:val="a0"/>
    <w:link w:val="a7"/>
    <w:rsid w:val="00052A3F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 Знак Знак,Надин стиль Знак Знак1,Надин стиль Знак1"/>
    <w:basedOn w:val="a1"/>
    <w:link w:val="a6"/>
    <w:rsid w:val="00052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52A3F"/>
  </w:style>
  <w:style w:type="paragraph" w:styleId="26">
    <w:name w:val="Body Text Indent 2"/>
    <w:basedOn w:val="a0"/>
    <w:link w:val="27"/>
    <w:rsid w:val="00052A3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052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Normal (Web)"/>
    <w:aliases w:val="Обычный (Web)"/>
    <w:basedOn w:val="a0"/>
    <w:rsid w:val="00052A3F"/>
    <w:pPr>
      <w:numPr>
        <w:numId w:val="9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styleId="28">
    <w:name w:val="toc 2"/>
    <w:basedOn w:val="a0"/>
    <w:next w:val="a0"/>
    <w:autoRedefine/>
    <w:rsid w:val="00052A3F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1">
    <w:name w:val="Знак Знак Знак Знак Знак Знак Знак1"/>
    <w:basedOn w:val="a0"/>
    <w:link w:val="12"/>
    <w:rsid w:val="00052A3F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2">
    <w:name w:val="Знак Знак Знак Знак Знак Знак Знак1 Знак"/>
    <w:link w:val="11"/>
    <w:rsid w:val="00052A3F"/>
    <w:rPr>
      <w:rFonts w:ascii="Verdana" w:eastAsia="Lucida Grande CY" w:hAnsi="Verdana" w:cs="Verdana"/>
      <w:sz w:val="24"/>
      <w:szCs w:val="24"/>
      <w:lang w:val="en-US"/>
    </w:rPr>
  </w:style>
  <w:style w:type="paragraph" w:styleId="3">
    <w:name w:val="List Bullet 3"/>
    <w:basedOn w:val="a0"/>
    <w:rsid w:val="00052A3F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052A3F"/>
    <w:pPr>
      <w:numPr>
        <w:numId w:val="10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052A3F"/>
    <w:pPr>
      <w:numPr>
        <w:numId w:val="11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"/>
    <w:basedOn w:val="a0"/>
    <w:rsid w:val="00052A3F"/>
    <w:pPr>
      <w:ind w:left="283" w:hanging="283"/>
    </w:pPr>
  </w:style>
  <w:style w:type="paragraph" w:styleId="aa">
    <w:name w:val="footnote text"/>
    <w:basedOn w:val="a0"/>
    <w:link w:val="ab"/>
    <w:semiHidden/>
    <w:rsid w:val="00052A3F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052A3F"/>
    <w:rPr>
      <w:rFonts w:ascii="Lucida Grande CY" w:eastAsia="Lucida Grande CY" w:hAnsi="Lucida Grande CY" w:cs="Times New Roman"/>
      <w:sz w:val="20"/>
      <w:szCs w:val="20"/>
    </w:rPr>
  </w:style>
  <w:style w:type="character" w:styleId="ac">
    <w:name w:val="footnote reference"/>
    <w:semiHidden/>
    <w:rsid w:val="00052A3F"/>
    <w:rPr>
      <w:vertAlign w:val="superscript"/>
    </w:rPr>
  </w:style>
  <w:style w:type="paragraph" w:styleId="ad">
    <w:name w:val="List Paragraph"/>
    <w:basedOn w:val="a0"/>
    <w:qFormat/>
    <w:rsid w:val="00052A3F"/>
    <w:pPr>
      <w:ind w:left="720"/>
      <w:contextualSpacing/>
    </w:pPr>
  </w:style>
  <w:style w:type="table" w:styleId="ae">
    <w:name w:val="Table Grid"/>
    <w:basedOn w:val="a2"/>
    <w:rsid w:val="00052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0"/>
    <w:rsid w:val="00052A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f">
    <w:name w:val="footer"/>
    <w:basedOn w:val="a0"/>
    <w:link w:val="af0"/>
    <w:unhideWhenUsed/>
    <w:rsid w:val="00052A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052A3F"/>
    <w:rPr>
      <w:rFonts w:ascii="Lucida Grande CY" w:eastAsia="Lucida Grande CY" w:hAnsi="Lucida Grande CY" w:cs="Times New Roman"/>
      <w:sz w:val="24"/>
      <w:szCs w:val="24"/>
    </w:rPr>
  </w:style>
  <w:style w:type="paragraph" w:customStyle="1" w:styleId="af1">
    <w:name w:val="Знак Знак Знак Знак"/>
    <w:basedOn w:val="a0"/>
    <w:rsid w:val="00052A3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Знак Знак"/>
    <w:locked/>
    <w:rsid w:val="00052A3F"/>
    <w:rPr>
      <w:rFonts w:ascii="Lucida Grande CY" w:eastAsia="Lucida Grande CY" w:hAnsi="Lucida Grande CY"/>
      <w:b/>
      <w:sz w:val="24"/>
      <w:szCs w:val="24"/>
      <w:lang w:val="ru-RU" w:eastAsia="ru-RU" w:bidi="ar-SA"/>
    </w:rPr>
  </w:style>
  <w:style w:type="paragraph" w:styleId="af3">
    <w:name w:val="Balloon Text"/>
    <w:basedOn w:val="a0"/>
    <w:link w:val="af4"/>
    <w:uiPriority w:val="99"/>
    <w:semiHidden/>
    <w:unhideWhenUsed/>
    <w:rsid w:val="00052A3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52A3F"/>
    <w:rPr>
      <w:rFonts w:ascii="Tahoma" w:eastAsia="Lucida Grande CY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640F-2FE4-44B4-ACD3-40C78FA66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13</Pages>
  <Words>3827</Words>
  <Characters>21815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dcterms:created xsi:type="dcterms:W3CDTF">2014-04-28T11:37:00Z</dcterms:created>
  <dcterms:modified xsi:type="dcterms:W3CDTF">2015-02-18T12:42:00Z</dcterms:modified>
</cp:coreProperties>
</file>